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附件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2-2</w:t>
      </w:r>
      <w:bookmarkStart w:id="0" w:name="_GoBack"/>
      <w:bookmarkEnd w:id="0"/>
    </w:p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相城区智能化</w:t>
      </w: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</w:rPr>
        <w:t>技术改造设备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专项资金申请表</w:t>
      </w:r>
    </w:p>
    <w:tbl>
      <w:tblPr>
        <w:tblStyle w:val="4"/>
        <w:tblW w:w="8732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36"/>
        <w:gridCol w:w="552"/>
        <w:gridCol w:w="576"/>
        <w:gridCol w:w="703"/>
        <w:gridCol w:w="426"/>
        <w:gridCol w:w="624"/>
        <w:gridCol w:w="254"/>
        <w:gridCol w:w="1"/>
        <w:gridCol w:w="753"/>
        <w:gridCol w:w="377"/>
        <w:gridCol w:w="628"/>
        <w:gridCol w:w="423"/>
        <w:gridCol w:w="91"/>
        <w:gridCol w:w="385"/>
        <w:gridCol w:w="251"/>
        <w:gridCol w:w="504"/>
        <w:gridCol w:w="255"/>
        <w:gridCol w:w="120"/>
        <w:gridCol w:w="630"/>
        <w:gridCol w:w="74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5" w:hRule="atLeast"/>
          <w:jc w:val="center"/>
        </w:trPr>
        <w:tc>
          <w:tcPr>
            <w:tcW w:w="5753" w:type="dxa"/>
            <w:gridSpan w:val="12"/>
            <w:tcBorders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企业名称：</w:t>
            </w:r>
          </w:p>
        </w:tc>
        <w:tc>
          <w:tcPr>
            <w:tcW w:w="2979" w:type="dxa"/>
            <w:gridSpan w:val="8"/>
            <w:tcBorders>
              <w:lef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单位：万元（人民币）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4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企业基本信息</w:t>
            </w:r>
          </w:p>
        </w:tc>
        <w:tc>
          <w:tcPr>
            <w:tcW w:w="2257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统一社会信用代码</w:t>
            </w:r>
          </w:p>
        </w:tc>
        <w:tc>
          <w:tcPr>
            <w:tcW w:w="26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8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注册资金</w:t>
            </w:r>
          </w:p>
        </w:tc>
        <w:tc>
          <w:tcPr>
            <w:tcW w:w="250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4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28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textAlignment w:val="auto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szCs w:val="21"/>
              </w:rPr>
              <w:t>所在地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textAlignment w:val="auto"/>
              <w:rPr>
                <w:color w:val="000000"/>
                <w:szCs w:val="21"/>
              </w:rPr>
            </w:pPr>
          </w:p>
        </w:tc>
        <w:tc>
          <w:tcPr>
            <w:tcW w:w="879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hint="eastAsia"/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  <w:lang w:eastAsia="zh-CN"/>
              </w:rPr>
              <w:t>企业性质</w:t>
            </w:r>
          </w:p>
        </w:tc>
        <w:tc>
          <w:tcPr>
            <w:tcW w:w="1758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hint="eastAsia"/>
                <w:color w:val="000000"/>
                <w:kern w:val="0"/>
                <w:szCs w:val="21"/>
              </w:rPr>
            </w:pPr>
          </w:p>
        </w:tc>
        <w:tc>
          <w:tcPr>
            <w:tcW w:w="899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所属行业</w:t>
            </w:r>
          </w:p>
        </w:tc>
        <w:tc>
          <w:tcPr>
            <w:tcW w:w="2503" w:type="dxa"/>
            <w:gridSpan w:val="6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436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eastAsia="宋体"/>
                <w:color w:val="000000"/>
                <w:szCs w:val="21"/>
                <w:lang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eastAsia="zh-CN"/>
              </w:rPr>
              <w:t>法人代表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手机号码</w:t>
            </w:r>
          </w:p>
        </w:tc>
        <w:tc>
          <w:tcPr>
            <w:tcW w:w="17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89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科技创新与品牌建设情况</w:t>
            </w:r>
          </w:p>
        </w:tc>
        <w:tc>
          <w:tcPr>
            <w:tcW w:w="2503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新兴产业企业□、</w:t>
            </w:r>
          </w:p>
          <w:p>
            <w:pPr>
              <w:spacing w:line="24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高新技术企业□</w:t>
            </w:r>
          </w:p>
          <w:p>
            <w:pPr>
              <w:spacing w:line="240" w:lineRule="exact"/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kern w:val="0"/>
                <w:szCs w:val="21"/>
              </w:rPr>
              <w:t>(在对应项目后打“√”)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436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28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eastAsia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eastAsia="zh-CN"/>
              </w:rPr>
              <w:t>联系人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手机号码</w:t>
            </w:r>
          </w:p>
        </w:tc>
        <w:tc>
          <w:tcPr>
            <w:tcW w:w="1759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89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503" w:type="dxa"/>
            <w:gridSpan w:val="6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43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经济指标</w:t>
            </w:r>
          </w:p>
        </w:tc>
        <w:tc>
          <w:tcPr>
            <w:tcW w:w="55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销售收入</w:t>
            </w:r>
          </w:p>
        </w:tc>
        <w:tc>
          <w:tcPr>
            <w:tcW w:w="17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2020</w:t>
            </w:r>
            <w:r>
              <w:rPr>
                <w:color w:val="000000"/>
                <w:szCs w:val="21"/>
              </w:rPr>
              <w:t>年：</w:t>
            </w:r>
          </w:p>
        </w:tc>
        <w:tc>
          <w:tcPr>
            <w:tcW w:w="87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利润</w:t>
            </w:r>
          </w:p>
        </w:tc>
        <w:tc>
          <w:tcPr>
            <w:tcW w:w="17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2020</w:t>
            </w:r>
            <w:r>
              <w:rPr>
                <w:color w:val="000000"/>
                <w:szCs w:val="21"/>
              </w:rPr>
              <w:t>年：</w:t>
            </w:r>
          </w:p>
        </w:tc>
        <w:tc>
          <w:tcPr>
            <w:tcW w:w="1654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入库税收：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所得税+增值税</w:t>
            </w:r>
          </w:p>
        </w:tc>
        <w:tc>
          <w:tcPr>
            <w:tcW w:w="17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  <w:lang w:eastAsia="zh-CN"/>
              </w:rPr>
              <w:t>20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20</w:t>
            </w:r>
            <w:r>
              <w:rPr>
                <w:color w:val="000000"/>
                <w:szCs w:val="21"/>
              </w:rPr>
              <w:t>年：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4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55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705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2021</w:t>
            </w:r>
            <w:r>
              <w:rPr>
                <w:color w:val="000000"/>
                <w:szCs w:val="21"/>
              </w:rPr>
              <w:t>年：</w:t>
            </w:r>
          </w:p>
        </w:tc>
        <w:tc>
          <w:tcPr>
            <w:tcW w:w="878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759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  <w:lang w:eastAsia="zh-CN"/>
              </w:rPr>
              <w:t>202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1</w:t>
            </w:r>
            <w:r>
              <w:rPr>
                <w:color w:val="000000"/>
                <w:szCs w:val="21"/>
              </w:rPr>
              <w:t>年：</w:t>
            </w:r>
          </w:p>
        </w:tc>
        <w:tc>
          <w:tcPr>
            <w:tcW w:w="1654" w:type="dxa"/>
            <w:gridSpan w:val="5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748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  <w:lang w:eastAsia="zh-CN"/>
              </w:rPr>
              <w:t>202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1</w:t>
            </w:r>
            <w:r>
              <w:rPr>
                <w:color w:val="000000"/>
                <w:szCs w:val="21"/>
              </w:rPr>
              <w:t>年：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43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购置装备情况</w:t>
            </w:r>
          </w:p>
        </w:tc>
        <w:tc>
          <w:tcPr>
            <w:tcW w:w="22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项目备案单位</w:t>
            </w:r>
          </w:p>
        </w:tc>
        <w:tc>
          <w:tcPr>
            <w:tcW w:w="16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项目备案文号</w:t>
            </w:r>
          </w:p>
        </w:tc>
        <w:tc>
          <w:tcPr>
            <w:tcW w:w="22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4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2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备案后相关手续办理情况（环保、安全等）</w:t>
            </w:r>
          </w:p>
        </w:tc>
        <w:tc>
          <w:tcPr>
            <w:tcW w:w="6039" w:type="dxa"/>
            <w:gridSpan w:val="1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（填写相关手续的文号/编号、审批日期）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43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2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项目建设年限</w:t>
            </w:r>
          </w:p>
        </w:tc>
        <w:tc>
          <w:tcPr>
            <w:tcW w:w="16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项目</w:t>
            </w:r>
            <w:r>
              <w:rPr>
                <w:rFonts w:hint="eastAsia"/>
                <w:szCs w:val="21"/>
              </w:rPr>
              <w:t>实际</w:t>
            </w:r>
            <w:r>
              <w:rPr>
                <w:szCs w:val="21"/>
              </w:rPr>
              <w:t>开工日期</w:t>
            </w:r>
          </w:p>
        </w:tc>
        <w:tc>
          <w:tcPr>
            <w:tcW w:w="22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43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2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竣工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预计</w:t>
            </w:r>
            <w:r>
              <w:rPr>
                <w:rFonts w:hint="eastAsia"/>
                <w:szCs w:val="21"/>
              </w:rPr>
              <w:t>）</w:t>
            </w:r>
            <w:r>
              <w:rPr>
                <w:szCs w:val="21"/>
              </w:rPr>
              <w:t>日期</w:t>
            </w:r>
          </w:p>
        </w:tc>
        <w:tc>
          <w:tcPr>
            <w:tcW w:w="16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项目总投资</w:t>
            </w:r>
          </w:p>
        </w:tc>
        <w:tc>
          <w:tcPr>
            <w:tcW w:w="22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43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257" w:type="dxa"/>
            <w:gridSpan w:val="4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是否纳入工业统计库</w:t>
            </w:r>
          </w:p>
        </w:tc>
        <w:tc>
          <w:tcPr>
            <w:tcW w:w="1632" w:type="dxa"/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55" w:type="dxa"/>
            <w:gridSpan w:val="6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入库时间</w:t>
            </w:r>
          </w:p>
        </w:tc>
        <w:tc>
          <w:tcPr>
            <w:tcW w:w="22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43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25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szCs w:val="21"/>
              </w:rPr>
              <w:t>其中</w:t>
            </w:r>
            <w:r>
              <w:rPr>
                <w:color w:val="000000"/>
                <w:kern w:val="0"/>
                <w:szCs w:val="21"/>
              </w:rPr>
              <w:t>生产性设备投资额</w:t>
            </w:r>
          </w:p>
          <w:p>
            <w:pPr>
              <w:spacing w:line="24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（含购买系统集成商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技术服务金额）</w:t>
            </w:r>
          </w:p>
        </w:tc>
        <w:tc>
          <w:tcPr>
            <w:tcW w:w="1632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55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购买资金来源（自有资金、贷款或融资租赁）</w:t>
            </w:r>
          </w:p>
        </w:tc>
        <w:tc>
          <w:tcPr>
            <w:tcW w:w="7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自有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资金</w:t>
            </w:r>
          </w:p>
        </w:tc>
        <w:tc>
          <w:tcPr>
            <w:tcW w:w="7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贷款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金额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融资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租赁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43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257" w:type="dxa"/>
            <w:gridSpan w:val="4"/>
            <w:vMerge w:val="continue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632" w:type="dxa"/>
            <w:gridSpan w:val="4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55" w:type="dxa"/>
            <w:gridSpan w:val="6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759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43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其中：</w:t>
            </w:r>
            <w:r>
              <w:rPr>
                <w:color w:val="000000"/>
                <w:szCs w:val="21"/>
              </w:rPr>
              <w:t>购置高端数控机床、机器人、自动化产线等</w:t>
            </w:r>
            <w:r>
              <w:rPr>
                <w:color w:val="000000"/>
                <w:kern w:val="0"/>
                <w:szCs w:val="21"/>
              </w:rPr>
              <w:t>智能设备金额</w:t>
            </w:r>
          </w:p>
        </w:tc>
        <w:tc>
          <w:tcPr>
            <w:tcW w:w="13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7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主要智能设备名称、型号</w:t>
            </w:r>
          </w:p>
        </w:tc>
        <w:tc>
          <w:tcPr>
            <w:tcW w:w="22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4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8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购置智能设备台数</w:t>
            </w: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385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其中：购置工业机器人台数</w:t>
            </w:r>
          </w:p>
        </w:tc>
        <w:tc>
          <w:tcPr>
            <w:tcW w:w="177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8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kern w:val="0"/>
                <w:szCs w:val="21"/>
              </w:rPr>
              <w:t>主要智能设备产地</w:t>
            </w:r>
          </w:p>
        </w:tc>
        <w:tc>
          <w:tcPr>
            <w:tcW w:w="137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43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2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购置设备联通软件名称</w:t>
            </w:r>
          </w:p>
        </w:tc>
        <w:tc>
          <w:tcPr>
            <w:tcW w:w="200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65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购置相关软件金额（万元）</w:t>
            </w:r>
          </w:p>
        </w:tc>
        <w:tc>
          <w:tcPr>
            <w:tcW w:w="13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预计效益</w:t>
            </w:r>
          </w:p>
        </w:tc>
        <w:tc>
          <w:tcPr>
            <w:tcW w:w="1831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预计20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21</w:t>
            </w:r>
            <w:r>
              <w:rPr>
                <w:color w:val="000000"/>
                <w:kern w:val="0"/>
                <w:szCs w:val="21"/>
              </w:rPr>
              <w:t>年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新增销售收入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385" w:type="dxa"/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预计新增税收（万元）</w:t>
            </w:r>
          </w:p>
        </w:tc>
        <w:tc>
          <w:tcPr>
            <w:tcW w:w="1142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515" w:type="dxa"/>
            <w:gridSpan w:val="5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预计新增利润（万元）</w:t>
            </w:r>
          </w:p>
        </w:tc>
        <w:tc>
          <w:tcPr>
            <w:tcW w:w="1373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/>
                <w:kern w:val="0"/>
                <w:sz w:val="15"/>
                <w:szCs w:val="15"/>
              </w:rPr>
            </w:pPr>
            <w:r>
              <w:rPr>
                <w:szCs w:val="21"/>
              </w:rPr>
              <w:t>申报项目情况简述</w:t>
            </w:r>
          </w:p>
        </w:tc>
        <w:tc>
          <w:tcPr>
            <w:tcW w:w="8296" w:type="dxa"/>
            <w:gridSpan w:val="19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申报信息确认</w:t>
            </w:r>
          </w:p>
        </w:tc>
        <w:tc>
          <w:tcPr>
            <w:tcW w:w="8296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</w:p>
          <w:p>
            <w:pPr>
              <w:ind w:firstLine="420" w:firstLineChars="20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法人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签字：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（盖章）</w:t>
            </w:r>
          </w:p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年   月   日</w:t>
            </w:r>
          </w:p>
        </w:tc>
      </w:tr>
    </w:tbl>
    <w:p>
      <w:r>
        <w:rPr>
          <w:rFonts w:hint="eastAsia" w:ascii="楷体_GB2312" w:eastAsia="楷体_GB2312"/>
        </w:rPr>
        <w:t xml:space="preserve">                                                      </w:t>
      </w:r>
    </w:p>
    <w:sectPr>
      <w:pgSz w:w="11907" w:h="16443"/>
      <w:pgMar w:top="1020" w:right="1588" w:bottom="1417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3807C01"/>
    <w:rsid w:val="000A54BB"/>
    <w:rsid w:val="00234DB2"/>
    <w:rsid w:val="002720EF"/>
    <w:rsid w:val="002C0C95"/>
    <w:rsid w:val="002F3519"/>
    <w:rsid w:val="003C39F0"/>
    <w:rsid w:val="00526A00"/>
    <w:rsid w:val="005560C9"/>
    <w:rsid w:val="005E4978"/>
    <w:rsid w:val="00631CE6"/>
    <w:rsid w:val="00634E69"/>
    <w:rsid w:val="00730A5C"/>
    <w:rsid w:val="00791085"/>
    <w:rsid w:val="007C19B7"/>
    <w:rsid w:val="007C4968"/>
    <w:rsid w:val="007F3501"/>
    <w:rsid w:val="0080575E"/>
    <w:rsid w:val="00833D09"/>
    <w:rsid w:val="009432AE"/>
    <w:rsid w:val="009E2251"/>
    <w:rsid w:val="00A25FD3"/>
    <w:rsid w:val="00A359BF"/>
    <w:rsid w:val="00B82185"/>
    <w:rsid w:val="00CD70A8"/>
    <w:rsid w:val="00D2660A"/>
    <w:rsid w:val="00E00712"/>
    <w:rsid w:val="00E236B4"/>
    <w:rsid w:val="00F3292D"/>
    <w:rsid w:val="00FE0642"/>
    <w:rsid w:val="03807C01"/>
    <w:rsid w:val="047D0297"/>
    <w:rsid w:val="083B0459"/>
    <w:rsid w:val="090E3E7B"/>
    <w:rsid w:val="0E3D61D3"/>
    <w:rsid w:val="18673197"/>
    <w:rsid w:val="2DFE665B"/>
    <w:rsid w:val="2FE44F8D"/>
    <w:rsid w:val="31621F28"/>
    <w:rsid w:val="33357819"/>
    <w:rsid w:val="36C93F03"/>
    <w:rsid w:val="3C205ABE"/>
    <w:rsid w:val="3F210712"/>
    <w:rsid w:val="423D4F42"/>
    <w:rsid w:val="42EB2A51"/>
    <w:rsid w:val="49567D86"/>
    <w:rsid w:val="49CC080B"/>
    <w:rsid w:val="4DA82F44"/>
    <w:rsid w:val="504156AD"/>
    <w:rsid w:val="52EC554F"/>
    <w:rsid w:val="53BE3D50"/>
    <w:rsid w:val="54F70010"/>
    <w:rsid w:val="5D554366"/>
    <w:rsid w:val="6AE70BBB"/>
    <w:rsid w:val="77690397"/>
    <w:rsid w:val="7D6B4BD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Www.SangSan.Cn</Company>
  <Pages>1</Pages>
  <Words>466</Words>
  <Characters>487</Characters>
  <Lines>5</Lines>
  <Paragraphs>1</Paragraphs>
  <TotalTime>1</TotalTime>
  <ScaleCrop>false</ScaleCrop>
  <LinksUpToDate>false</LinksUpToDate>
  <CharactersWithSpaces>547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2019-02-15T01:32:00Z</dcterms:created>
  <dc:creator>碧落</dc:creator>
  <cp:lastModifiedBy>大飞</cp:lastModifiedBy>
  <cp:lastPrinted>2019-06-03T02:09:00Z</cp:lastPrinted>
  <dcterms:modified xsi:type="dcterms:W3CDTF">2022-03-30T01:25:44Z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KSOSaveFontToCloudKey">
    <vt:lpwstr>0_btnclosed</vt:lpwstr>
  </property>
  <property fmtid="{D5CDD505-2E9C-101B-9397-08002B2CF9AE}" pid="4" name="ICV">
    <vt:lpwstr>DBD8968D3B3A4F3A8CB7BB3192D1B0F1</vt:lpwstr>
  </property>
</Properties>
</file>