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eastAsia="方正小标宋简体"/>
          <w:sz w:val="44"/>
          <w:szCs w:val="44"/>
          <w:lang w:val="en-US" w:eastAsia="zh-CN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黄</w:t>
      </w:r>
      <w:r>
        <w:rPr>
          <w:rFonts w:eastAsia="方正小标宋简体"/>
          <w:sz w:val="44"/>
          <w:szCs w:val="44"/>
        </w:rPr>
        <w:t>埭镇</w:t>
      </w:r>
      <w:r>
        <w:rPr>
          <w:rFonts w:hint="eastAsia" w:eastAsia="方正小标宋简体"/>
          <w:sz w:val="44"/>
          <w:szCs w:val="44"/>
          <w:lang w:val="en-US" w:eastAsia="zh-CN"/>
        </w:rPr>
        <w:t>简介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</w:p>
    <w:p>
      <w:pPr>
        <w:spacing w:line="560" w:lineRule="exact"/>
        <w:ind w:firstLine="660"/>
        <w:rPr>
          <w:rFonts w:hint="default" w:ascii="Times New Roman" w:hAnsi="Times New Roman" w:eastAsia="方正仿宋_GB2312" w:cs="Times New Roman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z w:val="32"/>
          <w:szCs w:val="32"/>
        </w:rPr>
        <w:t>黄埭镇，始建于战国楚考烈王元年（公元前262年）。因春申君黄歇兴修水利，筑成堰埭而得名，古称春申埭，又名埭川、埭溪，区域面积49.47平方公里，总人口20万余人。黄埭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镇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交通便利</w:t>
      </w:r>
      <w:r>
        <w:rPr>
          <w:rFonts w:hint="default" w:ascii="Times New Roman" w:hAnsi="Times New Roman" w:eastAsia="方正仿宋_GB2312" w:cs="Times New Roman"/>
          <w:sz w:val="32"/>
          <w:szCs w:val="32"/>
          <w:lang w:eastAsia="zh-CN"/>
        </w:rPr>
        <w:t>，有京沪、绕城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2个高速道口，在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1.5小时的交通圈中，簇拥环绕着上海虹桥、上海浦东、杭州萧山、苏南硕放、南京禄口5大国际机场</w:t>
      </w:r>
      <w:r>
        <w:rPr>
          <w:rFonts w:hint="default" w:ascii="Times New Roman" w:hAnsi="Times New Roman" w:eastAsia="方正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任意地点10分钟可上高速</w:t>
      </w:r>
      <w:r>
        <w:rPr>
          <w:rFonts w:hint="default" w:ascii="Times New Roman" w:hAnsi="Times New Roman" w:eastAsia="方正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15分钟可达高铁苏州北站</w:t>
      </w:r>
      <w:r>
        <w:rPr>
          <w:rFonts w:hint="default" w:ascii="Times New Roman" w:hAnsi="Times New Roman" w:eastAsia="方正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20分钟可达苏南硕放国际机场</w:t>
      </w:r>
      <w:r>
        <w:rPr>
          <w:rFonts w:hint="default" w:ascii="Times New Roman" w:hAnsi="Times New Roman" w:eastAsia="方正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规划地铁线路6条。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近年来，先后荣获国家卫生镇、国家生态优美镇、江苏省创新型试点乡镇、江苏省科普示范乡镇等荣誉称号。全国综合竞争力百强镇排名位列第58位。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/>
        <w:textAlignment w:val="auto"/>
        <w:rPr>
          <w:rFonts w:hint="default" w:ascii="Times New Roman" w:hAnsi="Times New Roman" w:eastAsia="方正仿宋_GB2312" w:cs="Times New Roman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z w:val="32"/>
          <w:szCs w:val="32"/>
        </w:rPr>
        <w:t>黄埭镇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致力于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绘就产业振兴和文化复兴“双面繁华图”，以“黄埭复兴”为总战略，以“相城城市副中心”为总定位，全力打造承载美好生活向往的未来之城。古时黄埭，千叶小舟云集，八方商贾过往，素有“银黄埭”之称。今日黄埭，坚持以发展为第一要务，全面打造未来产业创新高地。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黄埭镇推动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生物医药、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先进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材料</w:t>
      </w:r>
      <w:r>
        <w:rPr>
          <w:rFonts w:hint="default" w:ascii="Times New Roman" w:hAnsi="Times New Roman" w:eastAsia="方正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光电信息、智能装备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等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新兴产业集聚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，打造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咏春科技园、光电信息产业园、生物医药国际研发社区等特色产业园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。202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年实现一般公共预算收入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亿元，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规上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工业总产值402.1亿元，全社会固定资产投资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40.3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亿元。目前拥有内外资企业近4000家，其中上市企业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家，规上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工业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企业近200家</w:t>
      </w:r>
      <w:r>
        <w:rPr>
          <w:rFonts w:hint="default" w:ascii="Times New Roman" w:hAnsi="Times New Roman" w:eastAsia="方正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2312" w:cs="Times New Roman"/>
          <w:sz w:val="32"/>
          <w:szCs w:val="32"/>
          <w:highlight w:val="none"/>
        </w:rPr>
        <w:t>国家高新技术企业1</w:t>
      </w:r>
      <w:r>
        <w:rPr>
          <w:rFonts w:hint="default" w:ascii="Times New Roman" w:hAnsi="Times New Roman" w:eastAsia="方正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方正仿宋_GB2312" w:cs="Times New Roman"/>
          <w:sz w:val="32"/>
          <w:szCs w:val="32"/>
          <w:highlight w:val="none"/>
        </w:rPr>
        <w:t>7家，国家科技型中小企业</w:t>
      </w:r>
      <w:r>
        <w:rPr>
          <w:rFonts w:hint="default" w:ascii="Times New Roman" w:hAnsi="Times New Roman" w:eastAsia="方正仿宋_GB2312" w:cs="Times New Roman"/>
          <w:sz w:val="32"/>
          <w:szCs w:val="32"/>
          <w:highlight w:val="none"/>
          <w:lang w:val="en-US" w:eastAsia="zh-CN"/>
        </w:rPr>
        <w:t>436</w:t>
      </w:r>
      <w:r>
        <w:rPr>
          <w:rFonts w:hint="default" w:ascii="Times New Roman" w:hAnsi="Times New Roman" w:eastAsia="方正仿宋_GB2312" w:cs="Times New Roman"/>
          <w:sz w:val="32"/>
          <w:szCs w:val="32"/>
          <w:highlight w:val="none"/>
        </w:rPr>
        <w:t>家，市</w:t>
      </w:r>
      <w:r>
        <w:rPr>
          <w:rFonts w:hint="default" w:ascii="Times New Roman" w:hAnsi="Times New Roman" w:eastAsia="方正仿宋_GB2312" w:cs="Times New Roman"/>
          <w:sz w:val="32"/>
          <w:szCs w:val="32"/>
          <w:highlight w:val="none"/>
          <w:lang w:val="en-US" w:eastAsia="zh-CN"/>
        </w:rPr>
        <w:t>独角兽企业2</w:t>
      </w:r>
      <w:r>
        <w:rPr>
          <w:rFonts w:hint="default" w:ascii="Times New Roman" w:hAnsi="Times New Roman" w:eastAsia="方正仿宋_GB2312" w:cs="Times New Roman"/>
          <w:sz w:val="32"/>
          <w:szCs w:val="32"/>
          <w:highlight w:val="none"/>
        </w:rPr>
        <w:t>家</w:t>
      </w:r>
      <w:r>
        <w:rPr>
          <w:rFonts w:hint="default" w:ascii="Times New Roman" w:hAnsi="Times New Roman" w:eastAsia="方正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_GB2312" w:cs="Times New Roman"/>
          <w:sz w:val="32"/>
          <w:szCs w:val="32"/>
          <w:highlight w:val="none"/>
        </w:rPr>
        <w:t>省级以上科技孵化器</w:t>
      </w:r>
      <w:r>
        <w:rPr>
          <w:rFonts w:hint="default" w:ascii="Times New Roman" w:hAnsi="Times New Roman" w:eastAsia="方正仿宋_GB2312" w:cs="Times New Roman"/>
          <w:sz w:val="32"/>
          <w:szCs w:val="32"/>
          <w:highlight w:val="none"/>
          <w:lang w:val="en-US" w:eastAsia="zh-CN"/>
        </w:rPr>
        <w:t>9</w:t>
      </w:r>
      <w:r>
        <w:rPr>
          <w:rFonts w:hint="default" w:ascii="Times New Roman" w:hAnsi="Times New Roman" w:eastAsia="方正仿宋_GB2312" w:cs="Times New Roman"/>
          <w:sz w:val="32"/>
          <w:szCs w:val="32"/>
          <w:highlight w:val="none"/>
        </w:rPr>
        <w:t>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sz w:val="32"/>
          <w:szCs w:val="32"/>
        </w:rPr>
        <w:t>黄埭镇倾力打造“五个一工程”</w:t>
      </w:r>
      <w:r>
        <w:rPr>
          <w:rFonts w:hint="default" w:ascii="Times New Roman" w:hAnsi="Times New Roman" w:eastAsia="方正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一个景区，做好西塘河、春申湖等河湖风光文章，全域打造“春申西塘 梦里水乡”景区。一个中心，强化与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中国金茂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合作</w:t>
      </w:r>
      <w:r>
        <w:rPr>
          <w:rFonts w:hint="default" w:ascii="Times New Roman" w:hAnsi="Times New Roman" w:eastAsia="方正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推进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文化艺术中心、五华湖湿地公园、优质学校、水岸园林酒店等规划建设，实现</w:t>
      </w:r>
      <w:r>
        <w:rPr>
          <w:rFonts w:hint="default" w:ascii="Times New Roman" w:hAnsi="Times New Roman" w:eastAsia="方正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三年拉框架，五年出形象</w:t>
      </w:r>
      <w:r>
        <w:rPr>
          <w:rFonts w:hint="default" w:ascii="Times New Roman" w:hAnsi="Times New Roman" w:eastAsia="方正仿宋_GB2312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。一批公园，以公园城市理念改造提升“一批公园”，串联起春申湖公园、文体公园、三岛</w:t>
      </w:r>
      <w:bookmarkStart w:id="0" w:name="_GoBack"/>
      <w:bookmarkEnd w:id="0"/>
      <w:r>
        <w:rPr>
          <w:rFonts w:hint="default" w:ascii="Times New Roman" w:hAnsi="Times New Roman" w:eastAsia="方正仿宋_GB2312" w:cs="Times New Roman"/>
          <w:sz w:val="32"/>
          <w:szCs w:val="32"/>
        </w:rPr>
        <w:t>公园、西塘河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生态廊道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、五华湖湿地公园等公园群落</w:t>
      </w:r>
      <w:r>
        <w:rPr>
          <w:rFonts w:hint="default" w:ascii="Times New Roman" w:hAnsi="Times New Roman" w:eastAsia="方正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建成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评弹公园，打造</w:t>
      </w:r>
      <w:r>
        <w:rPr>
          <w:rFonts w:hint="default" w:ascii="Times New Roman" w:hAnsi="Times New Roman" w:eastAsia="方正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评弹之乡</w:t>
      </w:r>
      <w:r>
        <w:rPr>
          <w:rFonts w:hint="default" w:ascii="Times New Roman" w:hAnsi="Times New Roman" w:eastAsia="方正仿宋_GB2312" w:cs="Times New Roman"/>
          <w:sz w:val="32"/>
          <w:szCs w:val="32"/>
          <w:lang w:eastAsia="zh-CN"/>
        </w:rPr>
        <w:t>”，</w:t>
      </w:r>
      <w:r>
        <w:rPr>
          <w:rFonts w:hint="default" w:ascii="Times New Roman" w:hAnsi="Times New Roman" w:eastAsia="方正仿宋_GB2312" w:cs="Times New Roman"/>
          <w:sz w:val="32"/>
          <w:szCs w:val="32"/>
          <w:lang w:val="en-US" w:eastAsia="zh-CN"/>
        </w:rPr>
        <w:t>重现“江南第一书码头”之盛景</w:t>
      </w:r>
      <w:r>
        <w:rPr>
          <w:rFonts w:hint="default" w:ascii="Times New Roman" w:hAnsi="Times New Roman" w:eastAsia="方正仿宋_GB2312" w:cs="Times New Roman"/>
          <w:sz w:val="32"/>
          <w:szCs w:val="32"/>
        </w:rPr>
        <w:t>。一条老街，以“黄埭十八景”为核心，加快黄埭老街历史建筑保护修缮，打造传承文脉、宜居乐活、充满烟火气的江南水乡老街。一个村庄，发挥好全国农村一二三产业融合发展先导区、省级特色田园乡村优势，系统谋划“大冯梦龙村”空间布局、功能配套</w:t>
      </w:r>
      <w:r>
        <w:rPr>
          <w:rFonts w:hint="default" w:ascii="Times New Roman" w:hAnsi="Times New Roman" w:eastAsia="方正仿宋_GB2312" w:cs="Times New Roman"/>
          <w:sz w:val="32"/>
          <w:szCs w:val="32"/>
          <w:lang w:eastAsia="zh-CN"/>
        </w:rPr>
        <w:t>，把冯梦龙村打造成“黄埭后花园”“发展催化剂”“百姓游乐园”。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headerReference r:id="rId3" w:type="default"/>
      <w:footerReference r:id="rId4" w:type="default"/>
      <w:pgSz w:w="11906" w:h="16838"/>
      <w:pgMar w:top="1701" w:right="1531" w:bottom="1701" w:left="1531" w:header="851" w:footer="1134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8B02646-6155-49B0-96F7-57536AC236C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192F86B6-9716-40A0-9F64-E9F1B987E69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F7BC8FD-95FC-4E43-8AED-AF5F7A33757E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1B3617D0-8A30-44B1-8D2C-0986073684A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B45EAC"/>
    <w:rsid w:val="090E2178"/>
    <w:rsid w:val="0F9D042F"/>
    <w:rsid w:val="238626FC"/>
    <w:rsid w:val="2A23538D"/>
    <w:rsid w:val="3F5D2B97"/>
    <w:rsid w:val="41F6309C"/>
    <w:rsid w:val="480A149B"/>
    <w:rsid w:val="51047809"/>
    <w:rsid w:val="533443D4"/>
    <w:rsid w:val="6AB45EAC"/>
    <w:rsid w:val="6B712370"/>
    <w:rsid w:val="780E5F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NormalIndent"/>
    <w:qFormat/>
    <w:uiPriority w:val="0"/>
    <w:pPr>
      <w:widowControl w:val="0"/>
      <w:ind w:firstLine="420"/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2021-08-05T08:28:00Z</dcterms:created>
  <dc:creator>lenovo</dc:creator>
  <cp:lastModifiedBy>徐莹</cp:lastModifiedBy>
  <cp:lastPrinted>2021-08-06T05:10:00Z</cp:lastPrinted>
  <dcterms:modified xsi:type="dcterms:W3CDTF">2022-01-14T02:26:08Z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FB774435BD04465BA5DEB17180C0036B</vt:lpwstr>
  </property>
</Properties>
</file>