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4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24"/>
          <w:lang w:val="en-US" w:eastAsia="zh-CN"/>
        </w:rPr>
        <w:t>相城区</w:t>
      </w:r>
      <w:r>
        <w:rPr>
          <w:rFonts w:hint="eastAsia" w:ascii="仿宋_GB2312" w:hAnsi="仿宋_GB2312" w:eastAsia="仿宋_GB2312" w:cs="仿宋_GB2312"/>
          <w:b/>
          <w:bCs/>
          <w:sz w:val="44"/>
          <w:szCs w:val="24"/>
        </w:rPr>
        <w:t>科技贷款贴息</w:t>
      </w:r>
      <w:r>
        <w:rPr>
          <w:rFonts w:hint="eastAsia" w:ascii="仿宋_GB2312" w:hAnsi="仿宋_GB2312" w:eastAsia="仿宋_GB2312" w:cs="仿宋_GB2312"/>
          <w:b/>
          <w:bCs/>
          <w:sz w:val="44"/>
          <w:szCs w:val="24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44"/>
          <w:szCs w:val="24"/>
        </w:rPr>
        <w:t>申请表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0"/>
        <w:jc w:val="center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0"/>
        <w:jc w:val="center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0"/>
        <w:jc w:val="center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0"/>
        <w:jc w:val="center"/>
        <w:textAlignment w:val="auto"/>
        <w:rPr>
          <w:rFonts w:hint="eastAsia" w:ascii="黑体" w:hAnsi="黑体" w:eastAsia="黑体"/>
        </w:rPr>
      </w:pPr>
    </w:p>
    <w:p>
      <w:pPr>
        <w:rPr>
          <w:rFonts w:hint="eastAsia"/>
        </w:rPr>
      </w:pPr>
    </w:p>
    <w:p>
      <w:pPr>
        <w:ind w:left="0" w:leftChars="0" w:firstLine="960" w:firstLineChars="3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(盖章)</w:t>
      </w:r>
    </w:p>
    <w:p>
      <w:pPr>
        <w:ind w:left="0" w:leftChars="0" w:firstLine="960" w:firstLineChars="3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法人代码：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ind w:left="0" w:leftChars="0" w:firstLine="960" w:firstLineChars="300"/>
        <w:rPr>
          <w:rFonts w:hint="default" w:ascii="仿宋_GB2312" w:hAnsi="仿宋_GB2312" w:eastAsia="仿宋_GB2312" w:cs="仿宋_GB231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单位地址：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  </w:t>
      </w:r>
    </w:p>
    <w:p>
      <w:pPr>
        <w:ind w:left="0" w:leftChars="0" w:firstLine="960" w:firstLineChars="3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法定代表人：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(签字)</w:t>
      </w:r>
    </w:p>
    <w:p>
      <w:pPr>
        <w:ind w:left="0" w:leftChars="0" w:firstLine="960" w:firstLineChars="300"/>
        <w:rPr>
          <w:rFonts w:hint="eastAsia"/>
        </w:rPr>
      </w:pPr>
      <w:r>
        <w:rPr>
          <w:rFonts w:hint="eastAsia" w:ascii="仿宋_GB2312" w:hAnsi="仿宋_GB2312" w:eastAsia="仿宋_GB2312" w:cs="仿宋_GB2312"/>
        </w:rPr>
        <w:t>填报日期：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0"/>
        <w:jc w:val="center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0"/>
        <w:jc w:val="center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0"/>
        <w:jc w:val="center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0"/>
        <w:jc w:val="center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0"/>
        <w:jc w:val="center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24"/>
          <w:lang w:val="en-US" w:eastAsia="zh-CN"/>
        </w:rPr>
        <w:t>填报说明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</w:rPr>
        <w:t>必须认真填写本表，打印后连同</w:t>
      </w:r>
      <w:r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pacing w:val="-6"/>
          <w:sz w:val="32"/>
        </w:rPr>
        <w:t>材料（</w:t>
      </w:r>
      <w:r>
        <w:rPr>
          <w:rFonts w:hint="default" w:ascii="Times New Roman" w:hAnsi="Times New Roman" w:eastAsia="仿宋_GB2312" w:cs="Times New Roman"/>
          <w:spacing w:val="-6"/>
          <w:sz w:val="32"/>
        </w:rPr>
        <w:t>A4</w:t>
      </w:r>
      <w:r>
        <w:rPr>
          <w:rFonts w:hint="eastAsia" w:ascii="仿宋_GB2312" w:hAnsi="仿宋_GB2312" w:eastAsia="仿宋_GB2312" w:cs="仿宋_GB2312"/>
          <w:spacing w:val="-6"/>
          <w:sz w:val="32"/>
        </w:rPr>
        <w:t>规格，装订成册）共一式</w:t>
      </w:r>
      <w:r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pacing w:val="-6"/>
          <w:sz w:val="32"/>
        </w:rPr>
        <w:t>份报</w:t>
      </w:r>
      <w:r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  <w:t>相城区</w:t>
      </w:r>
      <w:r>
        <w:rPr>
          <w:rFonts w:hint="eastAsia" w:ascii="仿宋_GB2312" w:hAnsi="仿宋_GB2312" w:eastAsia="仿宋_GB2312" w:cs="仿宋_GB2312"/>
          <w:spacing w:val="-6"/>
          <w:sz w:val="32"/>
        </w:rPr>
        <w:t>科</w:t>
      </w:r>
      <w:r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  <w:t>学技术</w:t>
      </w:r>
      <w:r>
        <w:rPr>
          <w:rFonts w:hint="eastAsia" w:ascii="仿宋_GB2312" w:hAnsi="仿宋_GB2312" w:eastAsia="仿宋_GB2312" w:cs="仿宋_GB2312"/>
          <w:spacing w:val="-6"/>
          <w:sz w:val="32"/>
        </w:rPr>
        <w:t>局。申报过程中严禁弄虚作假，否则取消贴息资格。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</w:rPr>
        <w:t>申请表内除特别注明外，资金单位为万元，货币品种为人民币。如需要以其他币种填报，请注明。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left="0" w:leftChars="0"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</w:rPr>
        <w:t>申请表内的财务数据，除特别要求外，均以上一年度全年数据为准。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pacing w:val="-6"/>
          <w:sz w:val="32"/>
        </w:rPr>
        <w:t>、如内容较多不够填写，可以适当附页。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企业基本情况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235"/>
        <w:gridCol w:w="1095"/>
        <w:gridCol w:w="1095"/>
        <w:gridCol w:w="300"/>
        <w:gridCol w:w="160"/>
        <w:gridCol w:w="920"/>
        <w:gridCol w:w="162"/>
        <w:gridCol w:w="387"/>
        <w:gridCol w:w="5"/>
        <w:gridCol w:w="106"/>
        <w:gridCol w:w="844"/>
        <w:gridCol w:w="476"/>
        <w:gridCol w:w="54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法定代表人</w:t>
            </w: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电话</w:t>
            </w:r>
          </w:p>
        </w:tc>
        <w:tc>
          <w:tcPr>
            <w:tcW w:w="851" w:type="pct"/>
            <w:gridSpan w:val="4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741" w:type="pct"/>
            <w:gridSpan w:val="4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16"/>
              </w:rPr>
              <w:t>Email</w:t>
            </w:r>
          </w:p>
        </w:tc>
        <w:tc>
          <w:tcPr>
            <w:tcW w:w="1266" w:type="pct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联系人</w:t>
            </w: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电话</w:t>
            </w:r>
          </w:p>
        </w:tc>
        <w:tc>
          <w:tcPr>
            <w:tcW w:w="851" w:type="pct"/>
            <w:gridSpan w:val="4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741" w:type="pct"/>
            <w:gridSpan w:val="4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手机</w:t>
            </w:r>
          </w:p>
        </w:tc>
        <w:tc>
          <w:tcPr>
            <w:tcW w:w="1266" w:type="pct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通信地址</w:t>
            </w:r>
          </w:p>
        </w:tc>
        <w:tc>
          <w:tcPr>
            <w:tcW w:w="4197" w:type="pct"/>
            <w:gridSpan w:val="14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02" w:type="pct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企业类型</w:t>
            </w:r>
          </w:p>
        </w:tc>
        <w:tc>
          <w:tcPr>
            <w:tcW w:w="2465" w:type="pct"/>
            <w:gridSpan w:val="10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 xml:space="preserve">科技型中小企业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否</w:t>
            </w:r>
          </w:p>
        </w:tc>
        <w:tc>
          <w:tcPr>
            <w:tcW w:w="1732" w:type="pct"/>
            <w:gridSpan w:val="4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江苏省民营科技企业</w:t>
            </w:r>
          </w:p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2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2465" w:type="pct"/>
            <w:gridSpan w:val="10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 xml:space="preserve">高新技术企业或高企培育企业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否</w:t>
            </w:r>
          </w:p>
        </w:tc>
        <w:tc>
          <w:tcPr>
            <w:tcW w:w="1732" w:type="pct"/>
            <w:gridSpan w:val="4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区级及以上独角兽培育企业</w:t>
            </w:r>
          </w:p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02" w:type="pct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2465" w:type="pct"/>
            <w:gridSpan w:val="10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 xml:space="preserve">市级及以上瞪羚企业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否</w:t>
            </w:r>
          </w:p>
        </w:tc>
        <w:tc>
          <w:tcPr>
            <w:tcW w:w="1732" w:type="pct"/>
            <w:gridSpan w:val="4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 xml:space="preserve">区级及以上领军人才企业 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000" w:type="pct"/>
            <w:gridSpan w:val="15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企业上年度财务数据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注册资本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）</w:t>
            </w: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总资产</w:t>
            </w:r>
          </w:p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）</w:t>
            </w:r>
          </w:p>
        </w:tc>
        <w:tc>
          <w:tcPr>
            <w:tcW w:w="811" w:type="pct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790" w:type="pct"/>
            <w:gridSpan w:val="4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负债总额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24"/>
                <w:szCs w:val="1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（万元）</w:t>
            </w:r>
          </w:p>
        </w:tc>
        <w:tc>
          <w:tcPr>
            <w:tcW w:w="1003" w:type="pct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销售收入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）</w:t>
            </w:r>
          </w:p>
        </w:tc>
        <w:tc>
          <w:tcPr>
            <w:tcW w:w="1593" w:type="pct"/>
            <w:gridSpan w:val="5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</w:pPr>
          </w:p>
        </w:tc>
        <w:tc>
          <w:tcPr>
            <w:tcW w:w="811" w:type="pct"/>
            <w:gridSpan w:val="3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缴税总额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）</w:t>
            </w:r>
          </w:p>
        </w:tc>
        <w:tc>
          <w:tcPr>
            <w:tcW w:w="1793" w:type="pct"/>
            <w:gridSpan w:val="6"/>
            <w:noWrap w:val="0"/>
            <w:vAlign w:val="center"/>
          </w:tcPr>
          <w:p>
            <w:pPr>
              <w:spacing w:line="240" w:lineRule="auto"/>
              <w:ind w:firstLine="948" w:firstLineChars="395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净利润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）</w:t>
            </w: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高新技术产品收入</w:t>
            </w:r>
          </w:p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（万元）</w:t>
            </w:r>
          </w:p>
        </w:tc>
        <w:tc>
          <w:tcPr>
            <w:tcW w:w="811" w:type="pct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790" w:type="pct"/>
            <w:gridSpan w:val="4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占当年销售收入比例</w:t>
            </w:r>
          </w:p>
        </w:tc>
        <w:tc>
          <w:tcPr>
            <w:tcW w:w="1003" w:type="pct"/>
            <w:gridSpan w:val="2"/>
            <w:noWrap w:val="0"/>
            <w:vAlign w:val="center"/>
          </w:tcPr>
          <w:p>
            <w:pPr>
              <w:spacing w:line="240" w:lineRule="auto"/>
              <w:ind w:firstLine="1425" w:firstLineChars="594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职工总数</w:t>
            </w: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858" w:type="pct"/>
            <w:gridSpan w:val="3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具有大专以上科技人员总数</w:t>
            </w:r>
          </w:p>
        </w:tc>
        <w:tc>
          <w:tcPr>
            <w:tcW w:w="811" w:type="pct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1088" w:type="pct"/>
            <w:gridSpan w:val="5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大专以上占职工总数比例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240" w:lineRule="auto"/>
              <w:ind w:firstLine="948" w:firstLineChars="395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32" w:type="pct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研发人员总数</w:t>
            </w:r>
          </w:p>
        </w:tc>
        <w:tc>
          <w:tcPr>
            <w:tcW w:w="2277" w:type="pct"/>
            <w:gridSpan w:val="8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1085" w:type="pct"/>
            <w:gridSpan w:val="4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占职工总数比例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240" w:lineRule="auto"/>
              <w:ind w:firstLine="948" w:firstLineChars="395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32" w:type="pct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研发投入总额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）</w:t>
            </w:r>
          </w:p>
        </w:tc>
        <w:tc>
          <w:tcPr>
            <w:tcW w:w="1374" w:type="pct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902" w:type="pct"/>
            <w:gridSpan w:val="5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占当年销售收入比例</w:t>
            </w:r>
          </w:p>
        </w:tc>
        <w:tc>
          <w:tcPr>
            <w:tcW w:w="1790" w:type="pct"/>
            <w:gridSpan w:val="5"/>
            <w:noWrap w:val="0"/>
            <w:vAlign w:val="center"/>
          </w:tcPr>
          <w:p>
            <w:pPr>
              <w:spacing w:line="240" w:lineRule="auto"/>
              <w:ind w:firstLine="2863" w:firstLineChars="1193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32" w:type="pct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研发机构名称及认定级别</w:t>
            </w:r>
          </w:p>
        </w:tc>
        <w:tc>
          <w:tcPr>
            <w:tcW w:w="1971" w:type="pct"/>
            <w:gridSpan w:val="5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2096" w:type="pct"/>
            <w:gridSpan w:val="8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□市级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□省级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□国家级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2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1971" w:type="pct"/>
            <w:gridSpan w:val="5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2096" w:type="pct"/>
            <w:gridSpan w:val="8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□市级 □省级 □国家级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932" w:type="pct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拥有自主知识产权数</w:t>
            </w:r>
          </w:p>
        </w:tc>
        <w:tc>
          <w:tcPr>
            <w:tcW w:w="4067" w:type="pct"/>
            <w:gridSpan w:val="13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发明专利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 xml:space="preserve">项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实用新型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项</w:t>
            </w:r>
          </w:p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外观设计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 xml:space="preserve">项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软件著作权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项</w:t>
            </w:r>
          </w:p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布图保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u w:val="none"/>
              </w:rPr>
              <w:t>护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项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0"/>
          <w:lang w:val="en-US" w:eastAsia="zh-CN"/>
        </w:rPr>
        <w:t>二、申请贴息的贷款信息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965"/>
        <w:gridCol w:w="1897"/>
        <w:gridCol w:w="1510"/>
        <w:gridCol w:w="1888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序号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合同编号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贷款银行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贷款总额（万元）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贷款起止时间（精确到日）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3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16"/>
                <w:vertAlign w:val="baseline"/>
                <w:lang w:val="en-US" w:eastAsia="zh-CN"/>
              </w:rPr>
              <w:t>…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0" w:type="dxa"/>
            <w:gridSpan w:val="3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2021年1月31日—2021年12月31日期间，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已付贷款利息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合计（万元）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spacing w:line="240" w:lineRule="auto"/>
              <w:ind w:firstLine="624" w:firstLineChars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0" w:type="dxa"/>
            <w:gridSpan w:val="3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申请贴息额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）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spacing w:line="240" w:lineRule="auto"/>
              <w:ind w:firstLine="624" w:firstLineChars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1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三、审核意见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</w:trPr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板块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部门审核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ind w:firstLine="2205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(盖   章)</w:t>
            </w:r>
          </w:p>
          <w:p>
            <w:pPr>
              <w:bidi w:val="0"/>
              <w:spacing w:line="240" w:lineRule="auto"/>
              <w:ind w:firstLine="189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ind w:firstLine="105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相城区科技局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审查意见</w:t>
            </w: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ind w:firstLine="231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ind w:firstLine="231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(盖   章)</w:t>
            </w:r>
          </w:p>
          <w:p>
            <w:pPr>
              <w:bidi w:val="0"/>
              <w:spacing w:line="240" w:lineRule="auto"/>
              <w:ind w:firstLine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附件2</w:t>
      </w:r>
    </w:p>
    <w:p>
      <w:pPr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相城区科技研发专项资金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信用承诺书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规范相城区科技研发专项资金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，体现诚信原则，本单位郑重承诺：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.严格遵守国家、江苏省、苏州市和相城区的法律、法规、规章和有关规定，全面履行各项应尽的义务。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.本单位递交的全部材料真实无误，如有弄虚作假，愿承担相应法律责任。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.专项资金获批后将按规定使用，自觉接受各级行政主管部门的监管，按照规定认真做好相关项目的后续年度评价工作。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.本单位在资金申报前一年内未发生重大安全、重大质量事故或严重环境违法行为。如经有关部门查实有以上情况，本单位承担全部责任。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      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宋体" w:hAnsi="宋体" w:eastAsia="宋体"/>
          <w:bCs/>
          <w:kern w:val="2"/>
          <w:sz w:val="24"/>
          <w:szCs w:val="24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1984" w:right="1531" w:bottom="1984" w:left="1531" w:header="57" w:footer="680" w:gutter="0"/>
          <w:pgNumType w:fmt="numberInDash"/>
          <w:cols w:space="720" w:num="1"/>
          <w:titlePg/>
          <w:docGrid w:linePitch="43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贷款使用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绩效报告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企业获得贷款介绍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（贷款情况、主要用途、使用成效等）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企业创新发展情况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（企业简介、创新举措、创新荣誉等）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、企业研发绩效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（企业上年度研发投入、主要研发项目实施情况、核心技术及创新点、阶段性成果等）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四、企业创新组织管理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创新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管理方法、激励创新政策、创新文化建设等）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注：报告简洁明了，不超过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  <w:t>承担市级及以上科技项目情况表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620"/>
        <w:gridCol w:w="608"/>
        <w:gridCol w:w="1182"/>
        <w:gridCol w:w="746"/>
        <w:gridCol w:w="250"/>
        <w:gridCol w:w="911"/>
        <w:gridCol w:w="83"/>
        <w:gridCol w:w="1054"/>
        <w:gridCol w:w="14"/>
        <w:gridCol w:w="1176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项目名称</w:t>
            </w:r>
          </w:p>
        </w:tc>
        <w:tc>
          <w:tcPr>
            <w:tcW w:w="14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13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项目（产品）编号</w:t>
            </w:r>
          </w:p>
        </w:tc>
        <w:tc>
          <w:tcPr>
            <w:tcW w:w="12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计划类别</w:t>
            </w:r>
          </w:p>
        </w:tc>
        <w:tc>
          <w:tcPr>
            <w:tcW w:w="14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13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批准文号</w:t>
            </w:r>
          </w:p>
        </w:tc>
        <w:tc>
          <w:tcPr>
            <w:tcW w:w="12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承担单位</w:t>
            </w:r>
          </w:p>
        </w:tc>
        <w:tc>
          <w:tcPr>
            <w:tcW w:w="408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开始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时间</w:t>
            </w:r>
          </w:p>
        </w:tc>
        <w:tc>
          <w:tcPr>
            <w:tcW w:w="14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13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default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研究结束时间</w:t>
            </w:r>
          </w:p>
        </w:tc>
        <w:tc>
          <w:tcPr>
            <w:tcW w:w="12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项目负责人</w:t>
            </w: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电话</w:t>
            </w: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手机</w:t>
            </w:r>
          </w:p>
        </w:tc>
        <w:tc>
          <w:tcPr>
            <w:tcW w:w="12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55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计划总投资</w:t>
            </w:r>
          </w:p>
        </w:tc>
        <w:tc>
          <w:tcPr>
            <w:tcW w:w="24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资金到位情况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自筹</w:t>
            </w: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政府拨款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银行贷款</w:t>
            </w:r>
          </w:p>
        </w:tc>
        <w:tc>
          <w:tcPr>
            <w:tcW w:w="5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合计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自筹</w:t>
            </w:r>
          </w:p>
        </w:tc>
        <w:tc>
          <w:tcPr>
            <w:tcW w:w="6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政府拨款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银行贷款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6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2" w:hRule="atLeast"/>
        </w:trPr>
        <w:tc>
          <w:tcPr>
            <w:tcW w:w="127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项目（产品）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情况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val="en-US" w:eastAsia="zh-CN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简介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进展情况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</w:rPr>
              <w:t>经济社会效益</w:t>
            </w:r>
            <w:r>
              <w:rPr>
                <w:rFonts w:hint="eastAsia" w:ascii="仿宋_GB2312" w:hAnsi="仿宋_GB2312" w:eastAsia="仿宋_GB2312" w:cs="仿宋_GB2312"/>
                <w:sz w:val="24"/>
                <w:szCs w:val="16"/>
                <w:lang w:eastAsia="zh-CN"/>
              </w:rPr>
              <w:t>）</w:t>
            </w:r>
          </w:p>
        </w:tc>
        <w:tc>
          <w:tcPr>
            <w:tcW w:w="372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16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 w:val="0"/>
          <w:sz w:val="24"/>
          <w:szCs w:val="16"/>
          <w:lang w:val="en-US" w:eastAsia="zh-CN"/>
        </w:rPr>
        <w:t>（注：如有多个科技计划项目，请逐个项目填写）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81C857-A6E8-40FD-84B3-4B30FBAE0E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CC3EBA6-B894-4018-A1B5-866CB556DB78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0086DCC-F30B-4A66-8CE0-0091F2B0B94B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59F7E56-EBD6-43F8-AEAB-591260B476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-201295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8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XBB7fWAAAACAEAAA8AAAAAAAAAAQAgAAAAIgAAAGRycy9kb3ducmV2&#10;LnhtbFBLAQIUABQAAAAIAIdO4kBawQlwNwIAAHEEAAAOAAAAAAAAAAEAIAAAACUBAABkcnMvZTJv&#10;RG9jLnhtbFBLBQYAAAAABgAGAFkBAADO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-201295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85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XBB7fWAAAACAEAAA8AAAAAAAAAAQAgAAAAIgAAAGRycy9kb3ducmV2&#10;LnhtbFBLAQIUABQAAAAIAIdO4kB7c0M1NwIAAHEEAAAOAAAAAAAAAAEAIAAAACUBAABkcnMvZTJv&#10;RG9jLnhtbFBLBQYAAAAABgAGAFkBAADO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-201295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85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lwQe31gAAAAgBAAAPAAAAAAAAAAEAIAAAACIAAABkcnMvZG93bnJl&#10;di54bWxQSwECFAAUAAAACACHTuJAGKWc+jgCAABxBAAADgAAAAAAAAABACAAAAAlAQAAZHJzL2Uy&#10;b0RvYy54bWxQSwUGAAAAAAYABgBZAQAAz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8D90A1"/>
    <w:multiLevelType w:val="singleLevel"/>
    <w:tmpl w:val="E98D90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4A637E"/>
    <w:multiLevelType w:val="singleLevel"/>
    <w:tmpl w:val="344A63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0CA92C"/>
    <w:multiLevelType w:val="singleLevel"/>
    <w:tmpl w:val="570CA9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3142"/>
    <w:rsid w:val="61B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2022-01-12T03:30:00Z</dcterms:created>
  <dc:creator>Eeeeemaya</dc:creator>
  <cp:lastModifiedBy>Eeeeemaya</cp:lastModifiedBy>
  <dcterms:modified xsi:type="dcterms:W3CDTF">2022-01-12T03:32:34Z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C01B4543D0DF42CC93906620235CE6C1</vt:lpwstr>
  </property>
</Properties>
</file>