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 xml:space="preserve">              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2021年区成果转化项目（医疗器械专项）拟立项名单</w:t>
      </w:r>
    </w:p>
    <w:tbl>
      <w:tblPr>
        <w:tblStyle w:val="4"/>
        <w:tblpPr w:leftFromText="180" w:rightFromText="180" w:vertAnchor="page" w:horzAnchor="margin" w:tblpXSpec="center" w:tblpY="295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"/>
        <w:gridCol w:w="2278"/>
        <w:gridCol w:w="36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665" w:type="dxa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排序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企业名称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1</w:t>
            </w:r>
          </w:p>
        </w:tc>
        <w:tc>
          <w:tcPr>
            <w:tcW w:w="2278" w:type="dxa"/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苏州法兰克曼医疗器械有限公司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智能外科手术系统的研发及产业化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2</w:t>
            </w:r>
          </w:p>
        </w:tc>
        <w:tc>
          <w:tcPr>
            <w:tcW w:w="2278" w:type="dxa"/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苏州特瑞药业有限公司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第二代慢性髓性白血病靶向治疗药物盐酸尼洛替尼的研发及产业化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3</w:t>
            </w:r>
          </w:p>
        </w:tc>
        <w:tc>
          <w:tcPr>
            <w:tcW w:w="2278" w:type="dxa"/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苏州泽达兴邦医药科技有限公司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中药标准化智能控制系统研发及产业化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4</w:t>
            </w:r>
          </w:p>
        </w:tc>
        <w:tc>
          <w:tcPr>
            <w:tcW w:w="2278" w:type="dxa"/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江苏义倍医疗科技股份有限公司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关于流量控制型移动式精密输注泵研发及产业化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5</w:t>
            </w:r>
          </w:p>
        </w:tc>
        <w:tc>
          <w:tcPr>
            <w:tcW w:w="2278" w:type="dxa"/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苏州国科康成医疗科技有限公司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基于医学影像的智能精准手术计划导航系统研发与产业化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6</w:t>
            </w:r>
          </w:p>
        </w:tc>
        <w:tc>
          <w:tcPr>
            <w:tcW w:w="2278" w:type="dxa"/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苏州阅微基因技术有限公司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多重联检全自动基因检测系统及检测试剂产业化</w:t>
            </w:r>
          </w:p>
        </w:tc>
      </w:tr>
    </w:tbl>
    <w:p>
      <w:pPr>
        <w:rPr>
          <w:rFonts w:ascii="仿宋_GB2312" w:eastAsia="仿宋_GB2312"/>
          <w:sz w:val="32"/>
          <w:szCs w:val="32"/>
        </w:rPr>
      </w:pPr>
    </w:p>
    <w:p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E4825"/>
    <w:rsid w:val="00047868"/>
    <w:rsid w:val="00081A45"/>
    <w:rsid w:val="00104E71"/>
    <w:rsid w:val="0041138D"/>
    <w:rsid w:val="00450DE5"/>
    <w:rsid w:val="0045387E"/>
    <w:rsid w:val="005B2A3F"/>
    <w:rsid w:val="00675639"/>
    <w:rsid w:val="006946E7"/>
    <w:rsid w:val="006E088C"/>
    <w:rsid w:val="00730E83"/>
    <w:rsid w:val="007919B7"/>
    <w:rsid w:val="00866C4E"/>
    <w:rsid w:val="00872CEC"/>
    <w:rsid w:val="00927071"/>
    <w:rsid w:val="009E4825"/>
    <w:rsid w:val="009F55EE"/>
    <w:rsid w:val="00A74F6E"/>
    <w:rsid w:val="00C353D9"/>
    <w:rsid w:val="00DF3421"/>
    <w:rsid w:val="00EA1D37"/>
    <w:rsid w:val="00ED2D31"/>
    <w:rsid w:val="00FF4F42"/>
    <w:rsid w:val="6DC96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7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5"/>
    <w:unhideWhenUsed/>
    <w:uiPriority w:val="99"/>
    <w:rPr>
      <w:color w:val="0000FF" w:themeColor="hyperlink"/>
      <w:u w:val="single"/>
    </w:rPr>
  </w:style>
  <w:style w:type="character" w:customStyle="1" w:styleId="7">
    <w:name w:val="标题 3 Char"/>
    <w:basedOn w:val="5"/>
    <w:link w:val="2"/>
    <w:uiPriority w:val="9"/>
    <w:rPr>
      <w:rFonts w:ascii="宋体" w:hAnsi="宋体" w:eastAsia="宋体" w:cs="宋体"/>
      <w:b/>
      <w:bCs/>
      <w:kern w:val="0"/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210</Words>
  <Characters>1201</Characters>
  <Lines>10</Lines>
  <Paragraphs>2</Paragraphs>
  <TotalTime>344</TotalTime>
  <ScaleCrop>false</ScaleCrop>
  <LinksUpToDate>false</LinksUpToDate>
  <CharactersWithSpaces>1409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2021-02-09T05:30:00Z</dcterms:created>
  <dc:creator>liu.w</dc:creator>
  <cp:lastModifiedBy>科技创新局</cp:lastModifiedBy>
  <cp:lastPrinted>2021-11-22T07:19:00Z</cp:lastPrinted>
  <dcterms:modified xsi:type="dcterms:W3CDTF">2021-11-25T01:44:19Z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E5DFDA9F040341F78F0DB170B8705794</vt:lpwstr>
  </property>
</Properties>
</file>