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both"/>
        <w:rPr>
          <w:rFonts w:hint="default" w:ascii="黑体" w:hAnsi="黑体" w:eastAsia="黑体" w:cs="Times New Roman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kern w:val="0"/>
          <w:sz w:val="32"/>
          <w:szCs w:val="32"/>
          <w:lang w:eastAsia="zh-CN"/>
        </w:rPr>
        <w:t>附表</w:t>
      </w: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4</w:t>
      </w:r>
    </w:p>
    <w:p>
      <w:pPr>
        <w:spacing w:before="5" w:line="240" w:lineRule="auto"/>
        <w:rPr>
          <w:rFonts w:hint="eastAsia" w:ascii="仿宋_GB2312" w:hAnsi="仿宋_GB2312" w:eastAsia="仿宋_GB2312" w:cs="仿宋_GB2312"/>
          <w:sz w:val="20"/>
          <w:szCs w:val="20"/>
        </w:rPr>
      </w:pPr>
    </w:p>
    <w:p>
      <w:pPr>
        <w:pStyle w:val="2"/>
        <w:spacing w:line="240" w:lineRule="auto"/>
        <w:ind w:right="16"/>
        <w:jc w:val="center"/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val="en-US" w:eastAsia="zh-CN" w:bidi="ar-SA"/>
        </w:rPr>
        <w:t>相城区平台（基地）专项资金申请表</w:t>
      </w:r>
    </w:p>
    <w:p>
      <w:pPr>
        <w:tabs>
          <w:tab w:val="left" w:pos="5989"/>
        </w:tabs>
        <w:spacing w:before="245"/>
        <w:ind w:left="0" w:right="16" w:firstLine="0"/>
        <w:jc w:val="center"/>
        <w:rPr>
          <w:rFonts w:hint="eastAsia" w:ascii="Times New Roman" w:hAnsi="Times New Roman" w:eastAsia="宋体" w:cs="Times New Roman"/>
          <w:kern w:val="0"/>
          <w:sz w:val="20"/>
          <w:szCs w:val="20"/>
          <w:lang w:eastAsia="zh-CN"/>
        </w:rPr>
      </w:pPr>
      <w:r>
        <w:rPr>
          <w:rFonts w:hint="eastAsia" w:ascii="仿宋_GB2312" w:hAnsi="仿宋_GB2312" w:eastAsia="仿宋_GB2312" w:cs="仿宋_GB2312"/>
          <w:spacing w:val="-6"/>
          <w:sz w:val="20"/>
          <w:szCs w:val="20"/>
        </w:rPr>
        <w:tab/>
      </w:r>
      <w:r>
        <w:rPr>
          <w:rFonts w:hint="eastAsia" w:ascii="Times New Roman" w:hAnsi="Times New Roman" w:eastAsia="宋体" w:cs="Times New Roman"/>
          <w:kern w:val="0"/>
          <w:sz w:val="20"/>
          <w:szCs w:val="20"/>
          <w:lang w:eastAsia="zh-CN"/>
        </w:rPr>
        <w:t>单位</w:t>
      </w:r>
      <w:r>
        <w:rPr>
          <w:rFonts w:hint="eastAsia" w:ascii="Times New Roman" w:hAnsi="Times New Roman" w:eastAsia="宋体" w:cs="Times New Roman"/>
          <w:kern w:val="0"/>
          <w:sz w:val="20"/>
          <w:szCs w:val="20"/>
          <w:lang w:val="en-US" w:eastAsia="zh-CN"/>
        </w:rPr>
        <w:t>:</w:t>
      </w:r>
      <w:r>
        <w:rPr>
          <w:rFonts w:hint="eastAsia" w:ascii="Times New Roman" w:hAnsi="Times New Roman" w:eastAsia="宋体" w:cs="Times New Roman"/>
          <w:kern w:val="0"/>
          <w:sz w:val="20"/>
          <w:szCs w:val="20"/>
          <w:lang w:eastAsia="zh-CN"/>
        </w:rPr>
        <w:t>人、万元、平方米</w:t>
      </w:r>
    </w:p>
    <w:p>
      <w:pPr>
        <w:spacing w:before="10" w:line="240" w:lineRule="auto"/>
        <w:rPr>
          <w:rFonts w:hint="eastAsia" w:ascii="仿宋_GB2312" w:hAnsi="仿宋_GB2312" w:eastAsia="仿宋_GB2312" w:cs="仿宋_GB2312"/>
          <w:sz w:val="4"/>
          <w:szCs w:val="4"/>
        </w:rPr>
      </w:pPr>
    </w:p>
    <w:tbl>
      <w:tblPr>
        <w:tblStyle w:val="3"/>
        <w:tblW w:w="8725" w:type="dxa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1"/>
        <w:gridCol w:w="1222"/>
        <w:gridCol w:w="844"/>
        <w:gridCol w:w="954"/>
        <w:gridCol w:w="324"/>
        <w:gridCol w:w="925"/>
        <w:gridCol w:w="519"/>
        <w:gridCol w:w="402"/>
        <w:gridCol w:w="1109"/>
        <w:gridCol w:w="12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1141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平台名称</w:t>
            </w:r>
          </w:p>
        </w:tc>
        <w:tc>
          <w:tcPr>
            <w:tcW w:w="7584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exact"/>
        </w:trPr>
        <w:tc>
          <w:tcPr>
            <w:tcW w:w="1141" w:type="dxa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注册时间</w:t>
            </w:r>
          </w:p>
        </w:tc>
        <w:tc>
          <w:tcPr>
            <w:tcW w:w="334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44" w:type="dxa"/>
            <w:gridSpan w:val="2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单位地址</w:t>
            </w:r>
          </w:p>
        </w:tc>
        <w:tc>
          <w:tcPr>
            <w:tcW w:w="2796" w:type="dxa"/>
            <w:gridSpan w:val="3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exact"/>
        </w:trPr>
        <w:tc>
          <w:tcPr>
            <w:tcW w:w="1141" w:type="dxa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法人代表</w:t>
            </w:r>
          </w:p>
        </w:tc>
        <w:tc>
          <w:tcPr>
            <w:tcW w:w="334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44" w:type="dxa"/>
            <w:gridSpan w:val="2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手机号码</w:t>
            </w:r>
          </w:p>
        </w:tc>
        <w:tc>
          <w:tcPr>
            <w:tcW w:w="2796" w:type="dxa"/>
            <w:gridSpan w:val="3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exact"/>
        </w:trPr>
        <w:tc>
          <w:tcPr>
            <w:tcW w:w="1141" w:type="dxa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联系人</w:t>
            </w:r>
          </w:p>
        </w:tc>
        <w:tc>
          <w:tcPr>
            <w:tcW w:w="334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44" w:type="dxa"/>
            <w:gridSpan w:val="2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手机号码</w:t>
            </w:r>
          </w:p>
        </w:tc>
        <w:tc>
          <w:tcPr>
            <w:tcW w:w="2796" w:type="dxa"/>
            <w:gridSpan w:val="3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exact"/>
        </w:trPr>
        <w:tc>
          <w:tcPr>
            <w:tcW w:w="1141" w:type="dxa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服务场</w:t>
            </w:r>
          </w:p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地面积</w:t>
            </w:r>
          </w:p>
        </w:tc>
        <w:tc>
          <w:tcPr>
            <w:tcW w:w="334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44" w:type="dxa"/>
            <w:gridSpan w:val="2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服务场地面积</w:t>
            </w:r>
          </w:p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其中：自有</w:t>
            </w:r>
          </w:p>
        </w:tc>
        <w:tc>
          <w:tcPr>
            <w:tcW w:w="2796" w:type="dxa"/>
            <w:gridSpan w:val="3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1141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服务类别</w:t>
            </w:r>
          </w:p>
        </w:tc>
        <w:tc>
          <w:tcPr>
            <w:tcW w:w="7584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8" w:line="200" w:lineRule="exact"/>
              <w:ind w:left="410"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创新创业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 xml:space="preserve"> 技术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 xml:space="preserve"> 融资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 xml:space="preserve"> 培训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 xml:space="preserve"> 市场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 xml:space="preserve"> 咨询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 xml:space="preserve"> 信息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 xml:space="preserve"> 法律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exact"/>
        </w:trPr>
        <w:tc>
          <w:tcPr>
            <w:tcW w:w="1141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在职人数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大专</w:t>
            </w:r>
          </w:p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以上</w:t>
            </w:r>
          </w:p>
        </w:tc>
        <w:tc>
          <w:tcPr>
            <w:tcW w:w="954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9" w:type="dxa"/>
            <w:gridSpan w:val="2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大专以下</w:t>
            </w:r>
          </w:p>
        </w:tc>
        <w:tc>
          <w:tcPr>
            <w:tcW w:w="92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获专业资格人数</w:t>
            </w:r>
          </w:p>
        </w:tc>
        <w:tc>
          <w:tcPr>
            <w:tcW w:w="1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</w:trPr>
        <w:tc>
          <w:tcPr>
            <w:tcW w:w="1141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外聘人数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高级</w:t>
            </w:r>
          </w:p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职称</w:t>
            </w:r>
          </w:p>
        </w:tc>
        <w:tc>
          <w:tcPr>
            <w:tcW w:w="954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9" w:type="dxa"/>
            <w:gridSpan w:val="2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中级职称</w:t>
            </w:r>
          </w:p>
        </w:tc>
        <w:tc>
          <w:tcPr>
            <w:tcW w:w="92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初级职称</w:t>
            </w:r>
          </w:p>
        </w:tc>
        <w:tc>
          <w:tcPr>
            <w:tcW w:w="1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exact"/>
        </w:trPr>
        <w:tc>
          <w:tcPr>
            <w:tcW w:w="1141" w:type="dxa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年度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营业</w:t>
            </w:r>
          </w:p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收入</w:t>
            </w:r>
          </w:p>
        </w:tc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其中：服务</w:t>
            </w:r>
          </w:p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收入</w:t>
            </w:r>
          </w:p>
        </w:tc>
        <w:tc>
          <w:tcPr>
            <w:tcW w:w="954" w:type="dxa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资产总额</w:t>
            </w:r>
          </w:p>
        </w:tc>
        <w:tc>
          <w:tcPr>
            <w:tcW w:w="1249" w:type="dxa"/>
            <w:gridSpan w:val="2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利润总额</w:t>
            </w:r>
          </w:p>
        </w:tc>
        <w:tc>
          <w:tcPr>
            <w:tcW w:w="92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上缴税金</w:t>
            </w:r>
          </w:p>
        </w:tc>
        <w:tc>
          <w:tcPr>
            <w:tcW w:w="1109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开展服务</w:t>
            </w:r>
          </w:p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次数</w:t>
            </w:r>
          </w:p>
        </w:tc>
        <w:tc>
          <w:tcPr>
            <w:tcW w:w="1285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服务企业数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exact"/>
        </w:trPr>
        <w:tc>
          <w:tcPr>
            <w:tcW w:w="1141" w:type="dxa"/>
            <w:tcBorders>
              <w:top w:val="single" w:color="000000" w:sz="8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2018年</w:t>
            </w:r>
          </w:p>
        </w:tc>
        <w:tc>
          <w:tcPr>
            <w:tcW w:w="1222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4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4" w:type="dxa"/>
            <w:tcBorders>
              <w:top w:val="single" w:color="000000" w:sz="8" w:space="0"/>
              <w:left w:val="single" w:color="000000" w:sz="8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21" w:type="dxa"/>
            <w:gridSpan w:val="2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9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85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exact"/>
        </w:trPr>
        <w:tc>
          <w:tcPr>
            <w:tcW w:w="1141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2019年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4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9" w:type="dxa"/>
            <w:gridSpan w:val="2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2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exact"/>
        </w:trPr>
        <w:tc>
          <w:tcPr>
            <w:tcW w:w="1141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2020年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4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9" w:type="dxa"/>
            <w:gridSpan w:val="2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2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4" w:hRule="exact"/>
        </w:trPr>
        <w:tc>
          <w:tcPr>
            <w:tcW w:w="1141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主要</w:t>
            </w:r>
          </w:p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服务业绩</w:t>
            </w:r>
          </w:p>
        </w:tc>
        <w:tc>
          <w:tcPr>
            <w:tcW w:w="7584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line="3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8"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可另附纸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0" w:hRule="exact"/>
        </w:trPr>
        <w:tc>
          <w:tcPr>
            <w:tcW w:w="1141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申报信</w:t>
            </w:r>
          </w:p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 w:line="2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息确认</w:t>
            </w:r>
          </w:p>
        </w:tc>
        <w:tc>
          <w:tcPr>
            <w:tcW w:w="7584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</w:p>
          <w:p>
            <w:pPr>
              <w:ind w:firstLine="3360" w:firstLineChars="16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法人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签字：</w:t>
            </w:r>
            <w:bookmarkStart w:id="0" w:name="_GoBack"/>
            <w:bookmarkEnd w:id="0"/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（盖章）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日</w:t>
            </w:r>
          </w:p>
        </w:tc>
      </w:tr>
    </w:tbl>
    <w:p>
      <w:pPr>
        <w:tabs>
          <w:tab w:val="left" w:pos="7265"/>
          <w:tab w:val="left" w:pos="7905"/>
          <w:tab w:val="left" w:pos="8568"/>
        </w:tabs>
        <w:spacing w:before="6"/>
        <w:ind w:left="5379" w:right="0" w:firstLine="0"/>
        <w:jc w:val="left"/>
        <w:rPr>
          <w:rFonts w:hint="eastAsia" w:ascii="仿宋_GB2312" w:hAnsi="仿宋_GB2312" w:eastAsia="仿宋_GB2312" w:cs="仿宋_GB2312"/>
          <w:spacing w:val="-6"/>
          <w:w w:val="105"/>
          <w:sz w:val="20"/>
          <w:szCs w:val="20"/>
          <w:lang w:val="en-US" w:eastAsia="en-US" w:bidi="ar-SA"/>
        </w:rPr>
      </w:pPr>
    </w:p>
    <w:sectPr>
      <w:type w:val="continuous"/>
      <w:pgSz w:w="11900" w:h="16440"/>
      <w:pgMar w:top="1560" w:right="1440" w:bottom="280" w:left="14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000000"/>
    <w:rsid w:val="03A22BBE"/>
    <w:rsid w:val="136751F7"/>
    <w:rsid w:val="1B4E619C"/>
    <w:rsid w:val="1FC444BD"/>
    <w:rsid w:val="23CD6940"/>
    <w:rsid w:val="285E5171"/>
    <w:rsid w:val="2BBF33AC"/>
    <w:rsid w:val="34F24F88"/>
    <w:rsid w:val="37672AA8"/>
    <w:rsid w:val="49E83DF7"/>
    <w:rsid w:val="4A960875"/>
    <w:rsid w:val="4AE26A7C"/>
    <w:rsid w:val="4DBC3809"/>
    <w:rsid w:val="58A828B0"/>
    <w:rsid w:val="5E614044"/>
    <w:rsid w:val="65934262"/>
    <w:rsid w:val="67E727DF"/>
    <w:rsid w:val="6EDB733D"/>
    <w:rsid w:val="74E13D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4"/>
      <w:ind w:left="26"/>
    </w:pPr>
    <w:rPr>
      <w:rFonts w:ascii="宋体" w:hAnsi="宋体" w:eastAsia="宋体"/>
      <w:sz w:val="31"/>
      <w:szCs w:val="31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ScaleCrop>false</ScaleCrop>
  <LinksUpToDate>false</LinksUpToDate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2019-06-20T17:02:00Z</dcterms:created>
  <dc:creator>Administrator</dc:creator>
  <cp:lastModifiedBy>张莉</cp:lastModifiedBy>
  <cp:lastPrinted>2019-06-25T05:32:00Z</cp:lastPrinted>
  <dcterms:modified xsi:type="dcterms:W3CDTF">2021-05-28T06:33:04Z</dcterms:modified>
  <dc:title>&lt;4D6963726F736F667420576F7264202D20B8BDB1ED3133A3BAC6BDCCA8A3A8BBF9B5D8A3A9D7A8CFEED7CABDF0C9EAC7EBB1ED2E646F63&gt;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2019-06-20T00:00:00Z</vt:filetime>
  </property>
  <property fmtid="{D5CDD505-2E9C-101B-9397-08002B2CF9AE}" pid="5" name="KSOProductBuildVer">
    <vt:lpwstr>2052-11.1.0.10495</vt:lpwstr>
  </property>
  <property fmtid="{D5CDD505-2E9C-101B-9397-08002B2CF9AE}" pid="6" name="KSOSaveFontToCloudKey">
    <vt:lpwstr>0_btnclosed</vt:lpwstr>
  </property>
  <property fmtid="{D5CDD505-2E9C-101B-9397-08002B2CF9AE}" pid="7" name="ICV">
    <vt:lpwstr>B69B9F26591D437DB4E09288CCE9F863</vt:lpwstr>
  </property>
</Properties>
</file>