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2021年江苏省规划布局内重点软件企业培育推荐名单</w:t>
      </w:r>
    </w:p>
    <w:p>
      <w:pPr>
        <w:spacing w:after="156" w:afterLines="50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推荐单位（盖章）： </w:t>
      </w:r>
      <w:r>
        <w:rPr>
          <w:rFonts w:ascii="方正仿宋_GBK" w:hAnsi="Times New Roman" w:eastAsia="方正仿宋_GBK"/>
          <w:sz w:val="32"/>
          <w:szCs w:val="32"/>
        </w:rPr>
        <w:t xml:space="preserve">                             </w:t>
      </w:r>
      <w:r>
        <w:rPr>
          <w:rFonts w:hint="eastAsia" w:ascii="方正仿宋_GBK" w:hAnsi="Times New Roman" w:eastAsia="方正仿宋_GBK"/>
          <w:sz w:val="32"/>
          <w:szCs w:val="32"/>
        </w:rPr>
        <w:t>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90"/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序 号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企业名称（与营业执照一致）</w:t>
            </w:r>
          </w:p>
        </w:tc>
        <w:tc>
          <w:tcPr>
            <w:tcW w:w="4343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区 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1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3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4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……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03244"/>
    <w:rsid w:val="24D55306"/>
    <w:rsid w:val="7D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2021-05-19T06:14:00Z</dcterms:created>
  <dc:creator>WPS_1502719211</dc:creator>
  <cp:lastModifiedBy>WPS_1502719211</cp:lastModifiedBy>
  <dcterms:modified xsi:type="dcterms:W3CDTF">2021-05-19T06:15:45Z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3D492A804B364D868EEDCEF593455482</vt:lpwstr>
  </property>
</Properties>
</file>