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10" w:rsidRDefault="00AE3E10" w:rsidP="00AE3E10">
      <w:pPr>
        <w:spacing w:line="7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w:t>
      </w:r>
    </w:p>
    <w:p w:rsidR="00AE3E10" w:rsidRDefault="00AE3E10" w:rsidP="00AE3E10">
      <w:pPr>
        <w:spacing w:line="700" w:lineRule="exact"/>
        <w:jc w:val="center"/>
        <w:rPr>
          <w:rFonts w:ascii="方正小标宋_GBK" w:eastAsia="方正小标宋_GBK" w:hAnsi="Times New Roman" w:cs="Times New Roman" w:hint="eastAsia"/>
          <w:kern w:val="0"/>
          <w:sz w:val="44"/>
          <w:szCs w:val="44"/>
        </w:rPr>
      </w:pPr>
      <w:r>
        <w:rPr>
          <w:rFonts w:ascii="方正小标宋_GBK" w:eastAsia="方正小标宋_GBK" w:hAnsi="Times New Roman" w:cs="Times New Roman" w:hint="eastAsia"/>
          <w:kern w:val="0"/>
          <w:sz w:val="44"/>
          <w:szCs w:val="44"/>
        </w:rPr>
        <w:t>信用承诺书</w:t>
      </w:r>
    </w:p>
    <w:p w:rsidR="00AE3E10" w:rsidRDefault="00AE3E10" w:rsidP="00AE3E10">
      <w:pPr>
        <w:spacing w:line="460" w:lineRule="exact"/>
        <w:jc w:val="center"/>
        <w:rPr>
          <w:rFonts w:ascii="方正小标宋_GBK" w:eastAsia="方正小标宋_GBK" w:hAnsi="Times New Roman" w:cs="Times New Roman" w:hint="eastAsia"/>
          <w:kern w:val="0"/>
          <w:sz w:val="44"/>
          <w:szCs w:val="44"/>
        </w:rPr>
      </w:pPr>
      <w:bookmarkStart w:id="0" w:name="_GoBack"/>
      <w:bookmarkEnd w:id="0"/>
    </w:p>
    <w:p w:rsidR="00AE3E10" w:rsidRDefault="00AE3E10" w:rsidP="00AE3E10">
      <w:pPr>
        <w:spacing w:line="500" w:lineRule="exact"/>
        <w:ind w:firstLineChars="200" w:firstLine="560"/>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本单位（自然人）现申报</w:t>
      </w:r>
      <w:r>
        <w:rPr>
          <w:rFonts w:ascii="仿宋_GB2312" w:eastAsia="仿宋_GB2312" w:hAnsi="Times New Roman" w:cs="Times New Roman" w:hint="eastAsia"/>
          <w:sz w:val="28"/>
          <w:szCs w:val="28"/>
          <w:u w:val="single"/>
        </w:rPr>
        <w:t>苏州市相城区2019年度知识产权资助资金</w:t>
      </w:r>
      <w:r>
        <w:rPr>
          <w:rFonts w:ascii="仿宋_GB2312" w:eastAsia="仿宋_GB2312" w:hAnsi="Times New Roman" w:cs="Times New Roman" w:hint="eastAsia"/>
          <w:sz w:val="28"/>
          <w:szCs w:val="28"/>
        </w:rPr>
        <w:t>项目。</w:t>
      </w:r>
    </w:p>
    <w:p w:rsidR="00AE3E10" w:rsidRPr="00AE3E10" w:rsidRDefault="00AE3E10" w:rsidP="00AE3E10">
      <w:pPr>
        <w:spacing w:line="500" w:lineRule="exact"/>
        <w:jc w:val="left"/>
        <w:rPr>
          <w:rFonts w:ascii="仿宋_GB2312" w:eastAsia="仿宋_GB2312" w:hAnsi="Times New Roman" w:cs="Times New Roman"/>
          <w:b/>
          <w:sz w:val="28"/>
          <w:szCs w:val="28"/>
        </w:rPr>
      </w:pPr>
      <w:r w:rsidRPr="00AE3E10">
        <w:rPr>
          <w:rFonts w:ascii="仿宋_GB2312" w:eastAsia="仿宋_GB2312" w:hAnsi="Times New Roman" w:cs="Times New Roman" w:hint="eastAsia"/>
          <w:b/>
          <w:sz w:val="28"/>
          <w:szCs w:val="28"/>
        </w:rPr>
        <w:t>一、</w:t>
      </w:r>
      <w:r w:rsidRPr="00AE3E10">
        <w:rPr>
          <w:rFonts w:ascii="仿宋_GB2312" w:eastAsia="仿宋_GB2312" w:hAnsi="Times New Roman" w:cs="Times New Roman" w:hint="eastAsia"/>
          <w:b/>
          <w:sz w:val="28"/>
          <w:szCs w:val="28"/>
        </w:rPr>
        <w:t>推进商标品牌注册和保护</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“地理标志商标”、“证明商标”、“集体商标”</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马德里国际商标</w:t>
      </w: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产业集群品牌培育</w:t>
      </w: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企业首次首件国内商标</w:t>
      </w:r>
    </w:p>
    <w:p w:rsidR="00AE3E10" w:rsidRPr="00AE3E10" w:rsidRDefault="00AE3E10" w:rsidP="00AE3E10">
      <w:pPr>
        <w:spacing w:line="500" w:lineRule="exact"/>
        <w:jc w:val="left"/>
        <w:rPr>
          <w:rFonts w:ascii="仿宋_GB2312" w:eastAsia="仿宋_GB2312" w:hAnsi="Times New Roman" w:cs="Times New Roman" w:hint="eastAsia"/>
          <w:b/>
          <w:sz w:val="28"/>
          <w:szCs w:val="28"/>
        </w:rPr>
      </w:pPr>
      <w:r w:rsidRPr="00AE3E10">
        <w:rPr>
          <w:rFonts w:ascii="仿宋_GB2312" w:eastAsia="仿宋_GB2312" w:hAnsi="Times New Roman" w:cs="Times New Roman" w:hint="eastAsia"/>
          <w:b/>
          <w:sz w:val="28"/>
          <w:szCs w:val="28"/>
        </w:rPr>
        <w:t>二、</w:t>
      </w:r>
      <w:r w:rsidRPr="00AE3E10">
        <w:rPr>
          <w:rFonts w:ascii="仿宋_GB2312" w:eastAsia="仿宋_GB2312" w:hAnsi="Times New Roman" w:cs="Times New Roman" w:hint="eastAsia"/>
          <w:b/>
          <w:sz w:val="28"/>
          <w:szCs w:val="28"/>
        </w:rPr>
        <w:t>推动知识产权创造</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专利授权（发明、实用新型、外观设计）</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外观授权专利超50件</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企业首次首件发明授权专利</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（4）</w:t>
      </w:r>
      <w:r>
        <w:rPr>
          <w:rFonts w:ascii="仿宋_GB2312" w:eastAsia="仿宋_GB2312" w:hAnsi="Times New Roman" w:cs="Times New Roman" w:hint="eastAsia"/>
          <w:sz w:val="28"/>
          <w:szCs w:val="28"/>
        </w:rPr>
        <w:t>发明授权专利超3件</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专利代理机构奖励</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（6）</w:t>
      </w:r>
      <w:r>
        <w:rPr>
          <w:rFonts w:ascii="仿宋_GB2312" w:eastAsia="仿宋_GB2312" w:hAnsi="Times New Roman" w:cs="Times New Roman" w:hint="eastAsia"/>
          <w:sz w:val="28"/>
          <w:szCs w:val="28"/>
        </w:rPr>
        <w:t>发明专利年费奖励</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（7）</w:t>
      </w:r>
      <w:r>
        <w:rPr>
          <w:rFonts w:ascii="仿宋_GB2312" w:eastAsia="仿宋_GB2312" w:hAnsi="Times New Roman" w:cs="Times New Roman" w:hint="eastAsia"/>
          <w:sz w:val="28"/>
          <w:szCs w:val="28"/>
        </w:rPr>
        <w:t>PCT申请授权奖励</w:t>
      </w:r>
    </w:p>
    <w:p w:rsidR="00AE3E10" w:rsidRPr="00AE3E10" w:rsidRDefault="00AE3E10" w:rsidP="00AE3E10">
      <w:pPr>
        <w:spacing w:line="500" w:lineRule="exact"/>
        <w:jc w:val="left"/>
        <w:rPr>
          <w:rFonts w:ascii="仿宋_GB2312" w:eastAsia="仿宋_GB2312" w:hAnsi="Times New Roman" w:cs="Times New Roman"/>
          <w:b/>
          <w:sz w:val="28"/>
          <w:szCs w:val="28"/>
        </w:rPr>
      </w:pPr>
      <w:r w:rsidRPr="00AE3E10">
        <w:rPr>
          <w:rFonts w:ascii="仿宋_GB2312" w:eastAsia="仿宋_GB2312" w:hAnsi="Times New Roman" w:cs="Times New Roman" w:hint="eastAsia"/>
          <w:b/>
          <w:sz w:val="28"/>
          <w:szCs w:val="28"/>
        </w:rPr>
        <w:t>三、</w:t>
      </w:r>
      <w:r w:rsidRPr="00AE3E10">
        <w:rPr>
          <w:rFonts w:ascii="仿宋_GB2312" w:eastAsia="仿宋_GB2312" w:hAnsi="Times New Roman" w:cs="Times New Roman" w:hint="eastAsia"/>
          <w:b/>
          <w:sz w:val="28"/>
          <w:szCs w:val="28"/>
        </w:rPr>
        <w:t>推动知识产权项目申报</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国家专利金奖、银奖、优秀奖</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（2）江苏省专利金奖、优秀奖</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（3）苏州市专利一等奖</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（4）国家知识产权优势示范企业</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省知识产权试点示范园区</w:t>
      </w:r>
    </w:p>
    <w:p w:rsidR="00AE3E10" w:rsidRPr="00AE3E10" w:rsidRDefault="00AE3E10" w:rsidP="00AE3E10">
      <w:pPr>
        <w:spacing w:line="500" w:lineRule="exact"/>
        <w:jc w:val="left"/>
        <w:rPr>
          <w:rFonts w:ascii="仿宋_GB2312" w:eastAsia="仿宋_GB2312" w:hAnsi="Times New Roman" w:cs="Times New Roman" w:hint="eastAsia"/>
          <w:b/>
          <w:sz w:val="28"/>
          <w:szCs w:val="28"/>
        </w:rPr>
      </w:pPr>
      <w:r w:rsidRPr="00AE3E10">
        <w:rPr>
          <w:rFonts w:ascii="仿宋_GB2312" w:eastAsia="仿宋_GB2312" w:hAnsi="Times New Roman" w:cs="Times New Roman" w:hint="eastAsia"/>
          <w:b/>
          <w:sz w:val="28"/>
          <w:szCs w:val="28"/>
        </w:rPr>
        <w:t>四、</w:t>
      </w:r>
      <w:r w:rsidRPr="00AE3E10">
        <w:rPr>
          <w:rFonts w:ascii="仿宋_GB2312" w:eastAsia="仿宋_GB2312" w:hAnsi="Times New Roman" w:cs="Times New Roman" w:hint="eastAsia"/>
          <w:b/>
          <w:sz w:val="28"/>
          <w:szCs w:val="28"/>
        </w:rPr>
        <w:t>推进企业知识产权贯标工作</w:t>
      </w:r>
    </w:p>
    <w:p w:rsidR="00AE3E10" w:rsidRDefault="00AE3E10" w:rsidP="00AE3E10">
      <w:pPr>
        <w:spacing w:line="500" w:lineRule="exact"/>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企业知识产权贯标奖励（第三方认证）</w:t>
      </w:r>
    </w:p>
    <w:p w:rsidR="00AE3E10" w:rsidRPr="00AE3E10" w:rsidRDefault="00AE3E10" w:rsidP="00AE3E10">
      <w:pPr>
        <w:spacing w:line="500" w:lineRule="exact"/>
        <w:jc w:val="left"/>
        <w:rPr>
          <w:rFonts w:ascii="仿宋_GB2312" w:eastAsia="仿宋_GB2312" w:hAnsi="Times New Roman" w:cs="Times New Roman"/>
          <w:b/>
          <w:sz w:val="28"/>
          <w:szCs w:val="28"/>
        </w:rPr>
      </w:pPr>
      <w:r w:rsidRPr="00AE3E10">
        <w:rPr>
          <w:rFonts w:ascii="仿宋_GB2312" w:eastAsia="仿宋_GB2312" w:hAnsi="Times New Roman" w:cs="Times New Roman" w:hint="eastAsia"/>
          <w:b/>
          <w:sz w:val="28"/>
          <w:szCs w:val="28"/>
        </w:rPr>
        <w:t>五、</w:t>
      </w:r>
      <w:r w:rsidRPr="00AE3E10">
        <w:rPr>
          <w:rFonts w:ascii="仿宋_GB2312" w:eastAsia="仿宋_GB2312" w:hAnsi="Times New Roman" w:cs="Times New Roman" w:hint="eastAsia"/>
          <w:b/>
          <w:sz w:val="28"/>
          <w:szCs w:val="28"/>
        </w:rPr>
        <w:t>培养知识产权人才</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知识产权人才奖励</w:t>
      </w:r>
    </w:p>
    <w:p w:rsidR="00AE3E10" w:rsidRPr="00AE3E10" w:rsidRDefault="00AE3E10" w:rsidP="00AE3E10">
      <w:pPr>
        <w:spacing w:line="500" w:lineRule="exact"/>
        <w:jc w:val="left"/>
        <w:rPr>
          <w:rFonts w:ascii="仿宋_GB2312" w:eastAsia="仿宋_GB2312" w:hAnsi="Times New Roman" w:cs="Times New Roman"/>
          <w:b/>
          <w:sz w:val="28"/>
          <w:szCs w:val="28"/>
        </w:rPr>
      </w:pPr>
      <w:r w:rsidRPr="00AE3E10">
        <w:rPr>
          <w:rFonts w:ascii="仿宋_GB2312" w:eastAsia="仿宋_GB2312" w:hAnsi="Times New Roman" w:cs="Times New Roman" w:hint="eastAsia"/>
          <w:b/>
          <w:sz w:val="28"/>
          <w:szCs w:val="28"/>
        </w:rPr>
        <w:lastRenderedPageBreak/>
        <w:t>六、</w:t>
      </w:r>
      <w:r w:rsidRPr="00AE3E10">
        <w:rPr>
          <w:rFonts w:ascii="仿宋_GB2312" w:eastAsia="仿宋_GB2312" w:hAnsi="Times New Roman" w:cs="Times New Roman" w:hint="eastAsia"/>
          <w:b/>
          <w:sz w:val="28"/>
          <w:szCs w:val="28"/>
        </w:rPr>
        <w:t>加强知识产权保护</w:t>
      </w:r>
    </w:p>
    <w:p w:rsidR="00AE3E10" w:rsidRDefault="00AE3E10" w:rsidP="00AE3E10">
      <w:pPr>
        <w:spacing w:line="500" w:lineRule="exact"/>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知识产权保护奖励</w:t>
      </w:r>
    </w:p>
    <w:p w:rsidR="00AE3E10" w:rsidRPr="00AE3E10" w:rsidRDefault="00AE3E10" w:rsidP="00AE3E10">
      <w:pPr>
        <w:spacing w:line="500" w:lineRule="exact"/>
        <w:jc w:val="left"/>
        <w:rPr>
          <w:rFonts w:ascii="仿宋_GB2312" w:eastAsia="仿宋_GB2312" w:hAnsi="Times New Roman" w:cs="Times New Roman" w:hint="eastAsia"/>
          <w:b/>
          <w:sz w:val="28"/>
          <w:szCs w:val="28"/>
        </w:rPr>
      </w:pPr>
      <w:r w:rsidRPr="00AE3E10">
        <w:rPr>
          <w:rFonts w:ascii="仿宋_GB2312" w:eastAsia="仿宋_GB2312" w:hAnsi="Times New Roman" w:cs="Times New Roman" w:hint="eastAsia"/>
          <w:b/>
          <w:sz w:val="28"/>
          <w:szCs w:val="28"/>
        </w:rPr>
        <w:t>承诺如下:</w:t>
      </w:r>
    </w:p>
    <w:p w:rsidR="00AE3E10" w:rsidRDefault="00AE3E10" w:rsidP="00AE3E10">
      <w:pPr>
        <w:spacing w:line="500" w:lineRule="exact"/>
        <w:ind w:firstLineChars="200" w:firstLine="560"/>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一、提供的所有资料均合法、真实、准确和有效，并对所提供资料的真实性负责。</w:t>
      </w:r>
    </w:p>
    <w:p w:rsidR="00AE3E10" w:rsidRDefault="00AE3E10" w:rsidP="00AE3E10">
      <w:pPr>
        <w:spacing w:line="50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高度重视知识产权保护并遵守中国各项知识产权法律、法规、规章、具有约束力的规范性文件及在中国适用的与知识产权有关的国际公约，依法开展生产经营活动，不从事生产、销售或许诺销售等任何侵害或可能侵害他人知识产权的行为。</w:t>
      </w:r>
    </w:p>
    <w:p w:rsidR="00AE3E10" w:rsidRDefault="00AE3E10" w:rsidP="00AE3E10">
      <w:pPr>
        <w:spacing w:line="50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三、开发的知识产权明晰完整，归属或技术来源正当合法，未剽窃他人成果，未侵犯他人的知识产权。</w:t>
      </w:r>
    </w:p>
    <w:p w:rsidR="00AE3E10" w:rsidRDefault="00AE3E10" w:rsidP="00AE3E10">
      <w:pPr>
        <w:spacing w:line="50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四、自我约束、自我管理、重合同、守信用，严格遵守项目申报要求。</w:t>
      </w:r>
    </w:p>
    <w:p w:rsidR="00AE3E10" w:rsidRDefault="00AE3E10" w:rsidP="00AE3E10">
      <w:pPr>
        <w:spacing w:line="50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五、自觉接受政府、行业组织、社会公众和新闻舆论等的监督。</w:t>
      </w:r>
    </w:p>
    <w:p w:rsidR="00AE3E10" w:rsidRDefault="00AE3E10" w:rsidP="00AE3E10">
      <w:pPr>
        <w:spacing w:line="500" w:lineRule="exact"/>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若发生与上述承诺相违背的事实，由本单位承担全部法律责任并追回相应奖励资金。</w:t>
      </w:r>
    </w:p>
    <w:p w:rsidR="00AE3E10" w:rsidRDefault="00AE3E10" w:rsidP="00AE3E10">
      <w:pPr>
        <w:spacing w:line="500" w:lineRule="exact"/>
        <w:jc w:val="left"/>
        <w:rPr>
          <w:rFonts w:ascii="仿宋_GB2312" w:eastAsia="仿宋_GB2312" w:hAnsi="Times New Roman" w:cs="Times New Roman" w:hint="eastAsia"/>
          <w:sz w:val="28"/>
          <w:szCs w:val="28"/>
        </w:rPr>
      </w:pPr>
    </w:p>
    <w:p w:rsidR="00AE3E10" w:rsidRDefault="00AE3E10" w:rsidP="00AE3E10">
      <w:pPr>
        <w:spacing w:line="500" w:lineRule="exact"/>
        <w:jc w:val="left"/>
        <w:rPr>
          <w:rFonts w:ascii="仿宋_GB2312" w:eastAsia="仿宋_GB2312" w:hAnsi="Times New Roman" w:cs="Times New Roman" w:hint="eastAsia"/>
          <w:sz w:val="28"/>
          <w:szCs w:val="28"/>
        </w:rPr>
      </w:pPr>
    </w:p>
    <w:p w:rsidR="00AE3E10" w:rsidRDefault="00AE3E10" w:rsidP="00AE3E10">
      <w:pPr>
        <w:spacing w:line="500" w:lineRule="exact"/>
        <w:jc w:val="left"/>
        <w:rPr>
          <w:rFonts w:ascii="仿宋_GB2312" w:eastAsia="仿宋_GB2312" w:hAnsi="Times New Roman" w:cs="Times New Roman" w:hint="eastAsia"/>
          <w:sz w:val="28"/>
          <w:szCs w:val="28"/>
        </w:rPr>
      </w:pPr>
    </w:p>
    <w:p w:rsidR="00AE3E10" w:rsidRDefault="00AE3E10" w:rsidP="00AE3E10">
      <w:pPr>
        <w:spacing w:line="500" w:lineRule="exact"/>
        <w:jc w:val="left"/>
        <w:rPr>
          <w:rFonts w:ascii="仿宋_GB2312" w:eastAsia="仿宋_GB2312" w:hAnsi="Times New Roman" w:cs="Times New Roman" w:hint="eastAsia"/>
          <w:sz w:val="28"/>
          <w:szCs w:val="28"/>
        </w:rPr>
      </w:pPr>
    </w:p>
    <w:p w:rsidR="00AE3E10" w:rsidRDefault="00AE3E10" w:rsidP="00AE3E10">
      <w:pPr>
        <w:spacing w:line="500" w:lineRule="exact"/>
        <w:ind w:firstLineChars="1200" w:firstLine="3360"/>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申报单位（盖章）：</w:t>
      </w:r>
    </w:p>
    <w:p w:rsidR="00AE3E10" w:rsidRDefault="00AE3E10" w:rsidP="00AE3E10">
      <w:pPr>
        <w:spacing w:line="500" w:lineRule="exact"/>
        <w:ind w:firstLineChars="1200" w:firstLine="3360"/>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申报自然人（签字）：</w:t>
      </w:r>
    </w:p>
    <w:p w:rsidR="00AE3E10" w:rsidRDefault="00AE3E10" w:rsidP="00AE3E10">
      <w:pPr>
        <w:spacing w:line="500" w:lineRule="exact"/>
        <w:ind w:firstLineChars="1900" w:firstLine="532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年月日</w:t>
      </w:r>
    </w:p>
    <w:p w:rsidR="00000D5D" w:rsidRDefault="00000D5D"/>
    <w:sectPr w:rsidR="00000D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_GBK">
    <w:altName w:val="微软雅黑"/>
    <w:charset w:val="86"/>
    <w:family w:val="auto"/>
    <w:pitch w:val="default"/>
    <w:sig w:usb0="00000000" w:usb1="38CF7CFA" w:usb2="00082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A436F"/>
    <w:multiLevelType w:val="singleLevel"/>
    <w:tmpl w:val="768A436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10"/>
    <w:rsid w:val="00000D5D"/>
    <w:rsid w:val="00AE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2020-10-20T05:09:00Z</dcterms:created>
  <dcterms:modified xsi:type="dcterms:W3CDTF">2020-10-20T05:16:00Z</dcterms:modified>
</cp:coreProperties>
</file>